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66BE" w:rsidR="00BF7E8D" w:rsidP="1B7A1638" w:rsidRDefault="00BF7E8D" w14:paraId="7442AE3A" w14:textId="1DED34D9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  <w:rPr>
          <w:rFonts w:ascii="Arial Nova" w:hAnsi="Arial Nova" w:eastAsia="Arial Nova" w:cs="Arial Nova"/>
          <w:color w:val="auto"/>
        </w:rPr>
      </w:pPr>
      <w:r w:rsidRPr="1B7A1638" w:rsidR="00BF7E8D">
        <w:rPr>
          <w:rFonts w:ascii="Arial Nova" w:hAnsi="Arial Nova" w:eastAsia="Arial Nova" w:cs="Arial Nova"/>
          <w:color w:val="auto"/>
        </w:rPr>
        <w:t>S</w:t>
      </w:r>
      <w:r w:rsidRPr="1B7A1638" w:rsidR="3C777322">
        <w:rPr>
          <w:rFonts w:ascii="Arial Nova" w:hAnsi="Arial Nova" w:eastAsia="Arial Nova" w:cs="Arial Nova"/>
          <w:color w:val="auto"/>
        </w:rPr>
        <w:t>tarting a</w:t>
      </w:r>
      <w:r w:rsidRPr="1B7A1638" w:rsidR="00BF7E8D">
        <w:rPr>
          <w:rFonts w:ascii="Arial Nova" w:hAnsi="Arial Nova" w:eastAsia="Arial Nova" w:cs="Arial Nova"/>
          <w:color w:val="auto"/>
        </w:rPr>
        <w:t xml:space="preserve"> </w:t>
      </w:r>
      <w:r w:rsidRPr="1B7A1638" w:rsidR="29BF7E50">
        <w:rPr>
          <w:rFonts w:ascii="Arial Nova" w:hAnsi="Arial Nova" w:eastAsia="Arial Nova" w:cs="Arial Nova"/>
          <w:color w:val="auto"/>
        </w:rPr>
        <w:t>F</w:t>
      </w:r>
      <w:r w:rsidRPr="1B7A1638" w:rsidR="00BF7E8D">
        <w:rPr>
          <w:rFonts w:ascii="Arial Nova" w:hAnsi="Arial Nova" w:eastAsia="Arial Nova" w:cs="Arial Nova"/>
          <w:color w:val="auto"/>
        </w:rPr>
        <w:t xml:space="preserve">ood </w:t>
      </w:r>
      <w:r w:rsidRPr="1B7A1638" w:rsidR="613211EA">
        <w:rPr>
          <w:rFonts w:ascii="Arial Nova" w:hAnsi="Arial Nova" w:eastAsia="Arial Nova" w:cs="Arial Nova"/>
          <w:color w:val="auto"/>
        </w:rPr>
        <w:t>B</w:t>
      </w:r>
      <w:r w:rsidRPr="1B7A1638" w:rsidR="00BF7E8D">
        <w:rPr>
          <w:rFonts w:ascii="Arial Nova" w:hAnsi="Arial Nova" w:eastAsia="Arial Nova" w:cs="Arial Nova"/>
          <w:color w:val="auto"/>
        </w:rPr>
        <w:t xml:space="preserve">usiness – some ‘nuts and bolts’ </w:t>
      </w:r>
      <w:r w:rsidRPr="1B7A1638" w:rsidR="4D29EB4B">
        <w:rPr>
          <w:rFonts w:ascii="Arial Nova" w:hAnsi="Arial Nova" w:eastAsia="Arial Nova" w:cs="Arial Nova"/>
          <w:color w:val="auto"/>
        </w:rPr>
        <w:t>resources</w:t>
      </w:r>
    </w:p>
    <w:p w:rsidRPr="00D166BE" w:rsidR="00AC7ECB" w:rsidP="1B7A1638" w:rsidRDefault="00AC7ECB" w14:paraId="27C89528" w14:textId="6BFD56EF">
      <w:pPr>
        <w:pStyle w:val="Heading2"/>
        <w:rPr>
          <w:rFonts w:ascii="Arial Nova" w:hAnsi="Arial Nova" w:eastAsia="Arial Nova" w:cs="Arial Nova"/>
          <w:color w:val="auto"/>
          <w:lang w:val="en-US"/>
        </w:rPr>
      </w:pPr>
      <w:r w:rsidRPr="1B7A1638" w:rsidR="00AC7ECB">
        <w:rPr>
          <w:rFonts w:ascii="Arial Nova" w:hAnsi="Arial Nova" w:eastAsia="Arial Nova" w:cs="Arial Nova"/>
          <w:color w:val="auto"/>
          <w:lang w:val="en-US"/>
        </w:rPr>
        <w:t>General business resources</w:t>
      </w:r>
    </w:p>
    <w:p w:rsidRPr="00D166BE" w:rsidR="00AC7ECB" w:rsidP="1B7A1638" w:rsidRDefault="00AC7ECB" w14:paraId="550EDE78" w14:textId="00E0C5ED">
      <w:pPr>
        <w:tabs>
          <w:tab w:val="left" w:pos="1860"/>
        </w:tabs>
        <w:rPr>
          <w:rFonts w:ascii="Arial Nova" w:hAnsi="Arial Nova" w:eastAsia="Arial Nova" w:cs="Arial Nova"/>
          <w:lang w:val="en-US"/>
        </w:rPr>
      </w:pPr>
      <w:r w:rsidRPr="1B7A1638" w:rsidR="63E87A22">
        <w:rPr>
          <w:rFonts w:ascii="Arial Nova" w:hAnsi="Arial Nova" w:eastAsia="Arial Nova" w:cs="Arial Nova"/>
          <w:lang w:val="en-US"/>
        </w:rPr>
        <w:t>The</w:t>
      </w:r>
      <w:r w:rsidRPr="1B7A1638" w:rsidR="63E87A22">
        <w:rPr>
          <w:rFonts w:ascii="Arial Nova" w:hAnsi="Arial Nova" w:eastAsia="Arial Nova" w:cs="Arial Nova"/>
          <w:i w:val="1"/>
          <w:iCs w:val="1"/>
          <w:lang w:val="en-US"/>
        </w:rPr>
        <w:t xml:space="preserve"> </w:t>
      </w:r>
      <w:r w:rsidRPr="1B7A1638" w:rsidR="00AC7ECB">
        <w:rPr>
          <w:rFonts w:ascii="Arial Nova" w:hAnsi="Arial Nova" w:eastAsia="Arial Nova" w:cs="Arial Nova"/>
          <w:i w:val="1"/>
          <w:iCs w:val="1"/>
          <w:lang w:val="en-US"/>
        </w:rPr>
        <w:t>British Library Business and IP Centre</w:t>
      </w:r>
      <w:r w:rsidRPr="1B7A1638" w:rsidR="7EAC0A13">
        <w:rPr>
          <w:rFonts w:ascii="Arial Nova" w:hAnsi="Arial Nova" w:eastAsia="Arial Nova" w:cs="Arial Nova"/>
          <w:lang w:val="en-US"/>
        </w:rPr>
        <w:t xml:space="preserve"> </w:t>
      </w:r>
      <w:r w:rsidRPr="1B7A1638" w:rsidR="7EAC0A13">
        <w:rPr>
          <w:rFonts w:ascii="Arial Nova" w:hAnsi="Arial Nova" w:eastAsia="Arial Nova" w:cs="Arial Nova"/>
          <w:lang w:val="en-US"/>
        </w:rPr>
        <w:t>has</w:t>
      </w:r>
      <w:r w:rsidRPr="1B7A1638" w:rsidR="7EAC0A13">
        <w:rPr>
          <w:rFonts w:ascii="Arial Nova" w:hAnsi="Arial Nova" w:eastAsia="Arial Nova" w:cs="Arial Nova"/>
          <w:lang w:val="en-US"/>
        </w:rPr>
        <w:t xml:space="preserve"> </w:t>
      </w:r>
      <w:r w:rsidRPr="1B7A1638" w:rsidR="00AC7ECB">
        <w:rPr>
          <w:rFonts w:ascii="Arial Nova" w:hAnsi="Arial Nova" w:eastAsia="Arial Nova" w:cs="Arial Nova"/>
          <w:lang w:val="en-US"/>
        </w:rPr>
        <w:t>free</w:t>
      </w:r>
      <w:r w:rsidRPr="1B7A1638" w:rsidR="6CCB5BD4">
        <w:rPr>
          <w:rFonts w:ascii="Arial Nova" w:hAnsi="Arial Nova" w:eastAsia="Arial Nova" w:cs="Arial Nova"/>
          <w:lang w:val="en-US"/>
        </w:rPr>
        <w:t xml:space="preserve"> t</w:t>
      </w:r>
      <w:r w:rsidRPr="1B7A1638" w:rsidR="00AC7ECB">
        <w:rPr>
          <w:rFonts w:ascii="Arial Nova" w:hAnsi="Arial Nova" w:eastAsia="Arial Nova" w:cs="Arial Nova"/>
          <w:lang w:val="en-US"/>
        </w:rPr>
        <w:t>oolkit</w:t>
      </w:r>
      <w:r w:rsidRPr="1B7A1638" w:rsidR="48BC9524">
        <w:rPr>
          <w:rFonts w:ascii="Arial Nova" w:hAnsi="Arial Nova" w:eastAsia="Arial Nova" w:cs="Arial Nova"/>
          <w:lang w:val="en-US"/>
        </w:rPr>
        <w:t>s</w:t>
      </w:r>
      <w:r w:rsidRPr="1B7A1638" w:rsidR="00AC7ECB">
        <w:rPr>
          <w:rFonts w:ascii="Arial Nova" w:hAnsi="Arial Nova" w:eastAsia="Arial Nova" w:cs="Arial Nova"/>
          <w:lang w:val="en-US"/>
        </w:rPr>
        <w:t xml:space="preserve"> for start-ups, as well specific resources for the horticulture and organic food</w:t>
      </w:r>
      <w:r w:rsidRPr="1B7A1638" w:rsidR="5B4C9E00">
        <w:rPr>
          <w:rFonts w:ascii="Arial Nova" w:hAnsi="Arial Nova" w:eastAsia="Arial Nova" w:cs="Arial Nova"/>
          <w:lang w:val="en-US"/>
        </w:rPr>
        <w:t xml:space="preserve"> sectors</w:t>
      </w:r>
      <w:r w:rsidRPr="1B7A1638" w:rsidR="4862B255">
        <w:rPr>
          <w:rFonts w:ascii="Arial Nova" w:hAnsi="Arial Nova" w:eastAsia="Arial Nova" w:cs="Arial Nova"/>
          <w:lang w:val="en-US"/>
        </w:rPr>
        <w:t>:</w:t>
      </w:r>
    </w:p>
    <w:p w:rsidRPr="00D166BE" w:rsidR="000821B0" w:rsidP="1B7A1638" w:rsidRDefault="000821B0" w14:paraId="0ACBB1D2" w14:textId="2D5F8E0E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="Arial Nova" w:hAnsi="Arial Nova" w:eastAsia="Arial Nova" w:cs="Arial Nova"/>
        </w:rPr>
      </w:pPr>
      <w:hyperlink r:id="R1ef5851cfea64634">
        <w:r w:rsidRPr="1B7A1638" w:rsidR="000821B0">
          <w:rPr>
            <w:rStyle w:val="Hyperlink"/>
            <w:rFonts w:ascii="Arial Nova" w:hAnsi="Arial Nova" w:eastAsia="Arial Nova" w:cs="Arial Nova"/>
          </w:rPr>
          <w:t>Toolkit for start ups</w:t>
        </w:r>
      </w:hyperlink>
      <w:r w:rsidRPr="1B7A1638" w:rsidR="000821B0">
        <w:rPr>
          <w:rFonts w:ascii="Arial Nova" w:hAnsi="Arial Nova" w:eastAsia="Arial Nova" w:cs="Arial Nova"/>
        </w:rPr>
        <w:t xml:space="preserve"> </w:t>
      </w:r>
    </w:p>
    <w:p w:rsidRPr="00D166BE" w:rsidR="000821B0" w:rsidP="1B7A1638" w:rsidRDefault="000821B0" w14:paraId="05B6B0C7" w14:textId="77777777">
      <w:pPr>
        <w:pStyle w:val="ListParagraph"/>
        <w:numPr>
          <w:ilvl w:val="0"/>
          <w:numId w:val="5"/>
        </w:numPr>
        <w:tabs>
          <w:tab w:val="left" w:pos="1860"/>
        </w:tabs>
        <w:rPr>
          <w:rFonts w:ascii="Arial Nova" w:hAnsi="Arial Nova" w:eastAsia="Arial Nova" w:cs="Arial Nova"/>
        </w:rPr>
      </w:pPr>
      <w:hyperlink r:id="Rf82e10ac9ce640c3">
        <w:r w:rsidRPr="1B7A1638" w:rsidR="000821B0">
          <w:rPr>
            <w:rStyle w:val="Hyperlink"/>
            <w:rFonts w:ascii="Arial Nova" w:hAnsi="Arial Nova" w:eastAsia="Arial Nova" w:cs="Arial Nova"/>
          </w:rPr>
          <w:t>Organic Food industry guide</w:t>
        </w:r>
      </w:hyperlink>
    </w:p>
    <w:p w:rsidR="0077663F" w:rsidP="1B7A1638" w:rsidRDefault="0077663F" w14:paraId="1314E466" w14:textId="59A4932F">
      <w:pPr>
        <w:pStyle w:val="ListParagraph"/>
        <w:numPr>
          <w:ilvl w:val="0"/>
          <w:numId w:val="5"/>
        </w:numPr>
        <w:tabs>
          <w:tab w:val="left" w:leader="none" w:pos="1860"/>
        </w:tabs>
        <w:rPr>
          <w:rFonts w:ascii="Arial Nova" w:hAnsi="Arial Nova" w:eastAsia="Arial Nova" w:cs="Arial Nova"/>
        </w:rPr>
      </w:pPr>
      <w:hyperlink r:id="R562faa8e556f427c">
        <w:r w:rsidRPr="1B7A1638" w:rsidR="000821B0">
          <w:rPr>
            <w:rStyle w:val="Hyperlink"/>
            <w:rFonts w:ascii="Arial Nova" w:hAnsi="Arial Nova" w:eastAsia="Arial Nova" w:cs="Arial Nova"/>
          </w:rPr>
          <w:t>Horticulture industry guide</w:t>
        </w:r>
      </w:hyperlink>
    </w:p>
    <w:p w:rsidR="1B7A1638" w:rsidP="1B7A1638" w:rsidRDefault="1B7A1638" w14:paraId="3122AD25" w14:textId="4CB384CC">
      <w:pPr>
        <w:pStyle w:val="ListParagraph"/>
        <w:numPr>
          <w:ilvl w:val="0"/>
          <w:numId w:val="5"/>
        </w:numPr>
        <w:tabs>
          <w:tab w:val="left" w:leader="none" w:pos="1860"/>
        </w:tabs>
        <w:rPr>
          <w:rFonts w:ascii="Arial Nova" w:hAnsi="Arial Nova" w:eastAsia="Arial Nova" w:cs="Arial Nova"/>
        </w:rPr>
      </w:pPr>
    </w:p>
    <w:p w:rsidRPr="0077663F" w:rsidR="00AC7ECB" w:rsidP="1B7A1638" w:rsidRDefault="00E07416" w14:paraId="4E9AE824" w14:textId="3381BBF8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E07416">
        <w:rPr>
          <w:rFonts w:ascii="Arial Nova" w:hAnsi="Arial Nova" w:eastAsia="Arial Nova" w:cs="Arial Nova"/>
          <w:color w:val="auto"/>
        </w:rPr>
        <w:t>Better Food Traders</w:t>
      </w:r>
    </w:p>
    <w:p w:rsidRPr="00D166BE" w:rsidR="00E07416" w:rsidP="1B7A1638" w:rsidRDefault="006E00B8" w14:paraId="240D9F4A" w14:textId="0CBDA2AF">
      <w:pPr>
        <w:pStyle w:val="Normal"/>
        <w:rPr>
          <w:rFonts w:ascii="Arial Nova" w:hAnsi="Arial Nova" w:eastAsia="Arial Nova" w:cs="Arial Nova"/>
          <w:lang w:val="en-US"/>
        </w:rPr>
      </w:pPr>
      <w:r w:rsidRPr="1B7A1638" w:rsidR="05B4EB99">
        <w:rPr>
          <w:rFonts w:ascii="Arial Nova" w:hAnsi="Arial Nova" w:eastAsia="Arial Nova" w:cs="Arial Nova"/>
        </w:rPr>
        <w:t xml:space="preserve">Originally set up at Growing Communities, </w:t>
      </w:r>
      <w:r w:rsidRPr="1B7A1638" w:rsidR="05B4EB99">
        <w:rPr>
          <w:rFonts w:ascii="Arial Nova" w:hAnsi="Arial Nova" w:eastAsia="Arial Nova" w:cs="Arial Nova"/>
          <w:i w:val="1"/>
          <w:iCs w:val="1"/>
        </w:rPr>
        <w:t>Better Food Traders</w:t>
      </w:r>
      <w:r w:rsidRPr="1B7A1638" w:rsidR="05B4EB99">
        <w:rPr>
          <w:rFonts w:ascii="Arial Nova" w:hAnsi="Arial Nova" w:eastAsia="Arial Nova" w:cs="Arial Nova"/>
        </w:rPr>
        <w:t xml:space="preserve"> are a</w:t>
      </w:r>
      <w:r w:rsidRPr="1B7A1638" w:rsidR="006E00B8">
        <w:rPr>
          <w:rFonts w:ascii="Arial Nova" w:hAnsi="Arial Nova" w:eastAsia="Arial Nova" w:cs="Arial Nova"/>
        </w:rPr>
        <w:t xml:space="preserve"> great </w:t>
      </w:r>
      <w:r w:rsidRPr="1B7A1638" w:rsidR="00CF3AB2">
        <w:rPr>
          <w:rFonts w:ascii="Arial Nova" w:hAnsi="Arial Nova" w:eastAsia="Arial Nova" w:cs="Arial Nova"/>
        </w:rPr>
        <w:t xml:space="preserve">membership organisation who </w:t>
      </w:r>
      <w:r w:rsidRPr="1B7A1638" w:rsidR="006E00B8">
        <w:rPr>
          <w:rFonts w:ascii="Arial Nova" w:hAnsi="Arial Nova" w:eastAsia="Arial Nova" w:cs="Arial Nova"/>
        </w:rPr>
        <w:t>provide</w:t>
      </w:r>
      <w:r w:rsidRPr="1B7A1638" w:rsidR="006E00B8">
        <w:rPr>
          <w:rFonts w:ascii="Arial Nova" w:hAnsi="Arial Nova" w:eastAsia="Arial Nova" w:cs="Arial Nova"/>
        </w:rPr>
        <w:t xml:space="preserve"> sector-specific training, business advice, peer-learning opportunities</w:t>
      </w:r>
      <w:r w:rsidRPr="1B7A1638" w:rsidR="00CF3AB2">
        <w:rPr>
          <w:rFonts w:ascii="Arial Nova" w:hAnsi="Arial Nova" w:eastAsia="Arial Nova" w:cs="Arial Nova"/>
        </w:rPr>
        <w:t xml:space="preserve"> and </w:t>
      </w:r>
      <w:r w:rsidRPr="1B7A1638" w:rsidR="006E00B8">
        <w:rPr>
          <w:rFonts w:ascii="Arial Nova" w:hAnsi="Arial Nova" w:eastAsia="Arial Nova" w:cs="Arial Nova"/>
        </w:rPr>
        <w:t>online resources to food enterprises who are committed to selling produce that is produced and distributed sustainably, pays fair pr</w:t>
      </w:r>
      <w:r w:rsidRPr="1B7A1638" w:rsidR="006E00B8">
        <w:rPr>
          <w:rFonts w:ascii="Arial Nova" w:hAnsi="Arial Nova" w:eastAsia="Arial Nova" w:cs="Arial Nova"/>
        </w:rPr>
        <w:t>ices to farmers, and sends money back to local communities. </w:t>
      </w:r>
      <w:r w:rsidRPr="1B7A1638" w:rsidR="00C3730F">
        <w:rPr>
          <w:rFonts w:ascii="Arial Nova" w:hAnsi="Arial Nova" w:eastAsia="Arial Nova" w:cs="Arial Nova"/>
        </w:rPr>
        <w:t xml:space="preserve">Mainly focussed on </w:t>
      </w:r>
      <w:r w:rsidRPr="1B7A1638" w:rsidR="00F9266E">
        <w:rPr>
          <w:rFonts w:ascii="Arial Nova" w:hAnsi="Arial Nova" w:eastAsia="Arial Nova" w:cs="Arial Nova"/>
        </w:rPr>
        <w:t>veg and fruit</w:t>
      </w:r>
      <w:r w:rsidRPr="1B7A1638" w:rsidR="00284514">
        <w:rPr>
          <w:rFonts w:ascii="Arial Nova" w:hAnsi="Arial Nova" w:eastAsia="Arial Nova" w:cs="Arial Nova"/>
        </w:rPr>
        <w:t xml:space="preserve">/plant-based produce </w:t>
      </w:r>
      <w:hyperlink r:id="R76f455266dec4d9b">
        <w:r w:rsidRPr="1B7A1638" w:rsidR="000821B0">
          <w:rPr>
            <w:rStyle w:val="Hyperlink"/>
            <w:rFonts w:ascii="Arial Nova" w:hAnsi="Arial Nova" w:eastAsia="Arial Nova" w:cs="Arial Nova"/>
          </w:rPr>
          <w:t>Betterfoodtraders.org</w:t>
        </w:r>
      </w:hyperlink>
    </w:p>
    <w:p w:rsidR="170D8BE2" w:rsidP="1B7A1638" w:rsidRDefault="170D8BE2" w14:paraId="21F34446" w14:textId="606720D0">
      <w:pPr>
        <w:pStyle w:val="Normal"/>
        <w:rPr>
          <w:rFonts w:ascii="Arial Nova" w:hAnsi="Arial Nova" w:eastAsia="Arial Nova" w:cs="Arial Nova"/>
          <w:noProof w:val="0"/>
          <w:lang w:val="en-US"/>
        </w:rPr>
      </w:pPr>
      <w:r w:rsidRPr="1B7A1638" w:rsidR="170D8BE2">
        <w:rPr>
          <w:rFonts w:ascii="Arial Nova" w:hAnsi="Arial Nova" w:eastAsia="Arial Nova" w:cs="Arial Nova"/>
          <w:lang w:val="en-US"/>
        </w:rPr>
        <w:t xml:space="preserve">Check out their essential resource </w:t>
      </w:r>
      <w:hyperlink r:id="R1ddc8bacc2124623">
        <w:r w:rsidRPr="1B7A1638" w:rsidR="170D8BE2">
          <w:rPr>
            <w:rStyle w:val="Hyperlink"/>
            <w:rFonts w:ascii="Arial Nova" w:hAnsi="Arial Nova" w:eastAsia="Arial Nova" w:cs="Arial Nova"/>
            <w:noProof w:val="0"/>
            <w:lang w:val="en-US"/>
          </w:rPr>
          <w:t>STARTING A SUSTAINABLE FOOD ENTERPRISE: THE BETTER FOOD TRADERS’ CRIB SHEET</w:t>
        </w:r>
      </w:hyperlink>
      <w:r w:rsidRPr="1B7A1638" w:rsidR="142DE0D4">
        <w:rPr>
          <w:rFonts w:ascii="Arial Nova" w:hAnsi="Arial Nova" w:eastAsia="Arial Nova" w:cs="Arial Nova"/>
          <w:noProof w:val="0"/>
          <w:lang w:val="en-US"/>
        </w:rPr>
        <w:t xml:space="preserve"> - </w:t>
      </w:r>
      <w:r w:rsidRPr="1B7A1638" w:rsidR="170D8BE2">
        <w:rPr>
          <w:rFonts w:ascii="Arial Nova" w:hAnsi="Arial Nova" w:eastAsia="Arial Nova" w:cs="Arial Nova"/>
          <w:noProof w:val="0"/>
          <w:lang w:val="en-US"/>
        </w:rPr>
        <w:t xml:space="preserve">A light-touch guide for people considering starting up a sustainable food enterprise and those already in the planning phases to understand how they can tap into the </w:t>
      </w:r>
      <w:r w:rsidRPr="1B7A1638" w:rsidR="170D8BE2">
        <w:rPr>
          <w:rFonts w:ascii="Arial Nova" w:hAnsi="Arial Nova" w:eastAsia="Arial Nova" w:cs="Arial Nova"/>
          <w:i w:val="1"/>
          <w:iCs w:val="1"/>
          <w:noProof w:val="0"/>
          <w:lang w:val="en-US"/>
        </w:rPr>
        <w:t>Better Food Traders</w:t>
      </w:r>
      <w:r w:rsidRPr="1B7A1638" w:rsidR="170D8BE2">
        <w:rPr>
          <w:rFonts w:ascii="Arial Nova" w:hAnsi="Arial Nova" w:eastAsia="Arial Nova" w:cs="Arial Nova"/>
          <w:noProof w:val="0"/>
          <w:lang w:val="en-US"/>
        </w:rPr>
        <w:t xml:space="preserve"> network.</w:t>
      </w:r>
    </w:p>
    <w:p w:rsidR="18156362" w:rsidP="1B7A1638" w:rsidRDefault="18156362" w14:paraId="3FBB9986" w14:textId="1F0696FA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  <w:rPr>
          <w:rFonts w:ascii="Arial Nova" w:hAnsi="Arial Nova" w:eastAsia="Arial Nova" w:cs="Arial Nova"/>
          <w:color w:val="auto"/>
          <w:lang w:val="en-US"/>
        </w:rPr>
      </w:pPr>
      <w:r w:rsidRPr="1B7A1638" w:rsidR="18156362">
        <w:rPr>
          <w:rFonts w:ascii="Arial Nova" w:hAnsi="Arial Nova" w:eastAsia="Arial Nova" w:cs="Arial Nova"/>
          <w:color w:val="auto"/>
          <w:lang w:val="en-US"/>
        </w:rPr>
        <w:t>And</w:t>
      </w:r>
      <w:r w:rsidRPr="1B7A1638" w:rsidR="7CD19DB5">
        <w:rPr>
          <w:rFonts w:ascii="Arial Nova" w:hAnsi="Arial Nova" w:eastAsia="Arial Nova" w:cs="Arial Nova"/>
          <w:color w:val="auto"/>
          <w:lang w:val="en-US"/>
        </w:rPr>
        <w:t xml:space="preserve"> some of the specifics...</w:t>
      </w:r>
    </w:p>
    <w:p w:rsidRPr="00D166BE" w:rsidR="003D65F6" w:rsidP="1B7A1638" w:rsidRDefault="00100B77" w14:paraId="14CABB56" w14:textId="238AE596">
      <w:pPr>
        <w:pStyle w:val="Heading2"/>
        <w:rPr>
          <w:rFonts w:ascii="Arial Nova" w:hAnsi="Arial Nova" w:eastAsia="Arial Nova" w:cs="Arial Nova"/>
          <w:color w:val="auto"/>
          <w:lang w:val="en-US"/>
        </w:rPr>
      </w:pPr>
      <w:r w:rsidRPr="1B7A1638" w:rsidR="00100B77">
        <w:rPr>
          <w:rFonts w:ascii="Arial Nova" w:hAnsi="Arial Nova" w:eastAsia="Arial Nova" w:cs="Arial Nova"/>
          <w:color w:val="auto"/>
          <w:lang w:val="en-US"/>
        </w:rPr>
        <w:t>Employment law and human resources</w:t>
      </w:r>
    </w:p>
    <w:p w:rsidRPr="00D166BE" w:rsidR="00100B77" w:rsidP="1B7A1638" w:rsidRDefault="006A3842" w14:paraId="0DBB711D" w14:textId="63DE20DE">
      <w:pPr>
        <w:pStyle w:val="Normal"/>
        <w:suppressLineNumbers w:val="0"/>
        <w:tabs>
          <w:tab w:val="left" w:leader="none" w:pos="1860"/>
        </w:tabs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  <w:lang w:val="en-US"/>
        </w:rPr>
      </w:pPr>
      <w:hyperlink r:id="R3454eb4e182b4a06">
        <w:r w:rsidRPr="1B7A1638" w:rsidR="00100B77">
          <w:rPr>
            <w:rStyle w:val="Hyperlink"/>
            <w:rFonts w:ascii="Arial Nova" w:hAnsi="Arial Nova" w:eastAsia="Arial Nova" w:cs="Arial Nova"/>
            <w:b w:val="1"/>
            <w:bCs w:val="1"/>
            <w:lang w:val="en-US"/>
          </w:rPr>
          <w:t>ACAS</w:t>
        </w:r>
      </w:hyperlink>
      <w:r w:rsidRPr="1B7A1638" w:rsidR="000962E9">
        <w:rPr>
          <w:rFonts w:ascii="Arial Nova" w:hAnsi="Arial Nova" w:eastAsia="Arial Nova" w:cs="Arial Nova"/>
          <w:b w:val="1"/>
          <w:bCs w:val="1"/>
          <w:lang w:val="en-US"/>
        </w:rPr>
        <w:t xml:space="preserve"> </w:t>
      </w:r>
      <w:r w:rsidRPr="1B7A1638" w:rsidR="000962E9">
        <w:rPr>
          <w:rFonts w:ascii="Arial Nova" w:hAnsi="Arial Nova" w:eastAsia="Arial Nova" w:cs="Arial Nova"/>
          <w:lang w:val="en-US"/>
        </w:rPr>
        <w:t xml:space="preserve">- </w:t>
      </w:r>
      <w:r w:rsidRPr="1B7A1638" w:rsidR="000962E9">
        <w:rPr>
          <w:rFonts w:ascii="Arial Nova" w:hAnsi="Arial Nova" w:eastAsia="Arial Nova" w:cs="Arial Nova"/>
          <w:i w:val="1"/>
          <w:iCs w:val="1"/>
        </w:rPr>
        <w:t>A</w:t>
      </w:r>
      <w:r w:rsidRPr="1B7A1638" w:rsidR="486C9D3E">
        <w:rPr>
          <w:rFonts w:ascii="Arial Nova" w:hAnsi="Arial Nova" w:eastAsia="Arial Nova" w:cs="Arial Nova"/>
          <w:i w:val="1"/>
          <w:iCs w:val="1"/>
        </w:rPr>
        <w:t>CAS</w:t>
      </w:r>
      <w:r w:rsidRPr="1B7A1638" w:rsidR="000962E9">
        <w:rPr>
          <w:rFonts w:ascii="Arial Nova" w:hAnsi="Arial Nova" w:eastAsia="Arial Nova" w:cs="Arial Nova"/>
        </w:rPr>
        <w:t xml:space="preserve"> gives employers free, impartial advice on workplace rights, </w:t>
      </w:r>
      <w:r w:rsidRPr="1B7A1638" w:rsidR="000962E9">
        <w:rPr>
          <w:rFonts w:ascii="Arial Nova" w:hAnsi="Arial Nova" w:eastAsia="Arial Nova" w:cs="Arial Nova"/>
        </w:rPr>
        <w:t>rules</w:t>
      </w:r>
      <w:r w:rsidRPr="1B7A1638" w:rsidR="000962E9">
        <w:rPr>
          <w:rFonts w:ascii="Arial Nova" w:hAnsi="Arial Nova" w:eastAsia="Arial Nova" w:cs="Arial Nova"/>
        </w:rPr>
        <w:t xml:space="preserve"> and best practice, as well as offers</w:t>
      </w:r>
      <w:r w:rsidRPr="1B7A1638" w:rsidR="511FACA8">
        <w:rPr>
          <w:rFonts w:ascii="Arial Nova" w:hAnsi="Arial Nova" w:eastAsia="Arial Nova" w:cs="Arial Nova"/>
        </w:rPr>
        <w:t xml:space="preserve"> very good</w:t>
      </w:r>
      <w:r w:rsidRPr="1B7A1638" w:rsidR="000962E9">
        <w:rPr>
          <w:rFonts w:ascii="Arial Nova" w:hAnsi="Arial Nova" w:eastAsia="Arial Nova" w:cs="Arial Nova"/>
        </w:rPr>
        <w:t xml:space="preserve"> </w:t>
      </w:r>
      <w:r w:rsidRPr="1B7A1638" w:rsidR="000962E9">
        <w:rPr>
          <w:rFonts w:ascii="Arial Nova" w:hAnsi="Arial Nova" w:eastAsia="Arial Nova" w:cs="Arial Nova"/>
        </w:rPr>
        <w:t>training.</w:t>
      </w:r>
      <w:r>
        <w:tab/>
      </w:r>
    </w:p>
    <w:p w:rsidRPr="00D166BE" w:rsidR="00100B77" w:rsidP="1B7A1638" w:rsidRDefault="00100B77" w14:paraId="4FA9D8BF" w14:textId="54454021">
      <w:pPr>
        <w:tabs>
          <w:tab w:val="left" w:pos="1860"/>
        </w:tabs>
        <w:rPr>
          <w:rFonts w:ascii="Arial Nova" w:hAnsi="Arial Nova" w:eastAsia="Arial Nova" w:cs="Arial Nova"/>
          <w:lang w:val="en-US"/>
        </w:rPr>
      </w:pPr>
      <w:r w:rsidRPr="1B7A1638" w:rsidR="00100B77">
        <w:rPr>
          <w:rFonts w:ascii="Arial Nova" w:hAnsi="Arial Nova" w:eastAsia="Arial Nova" w:cs="Arial Nova"/>
          <w:b w:val="1"/>
          <w:bCs w:val="1"/>
          <w:lang w:val="en-US"/>
        </w:rPr>
        <w:t xml:space="preserve">Gov.uk - </w:t>
      </w:r>
      <w:hyperlink r:id="Rff560a07644042fa">
        <w:r w:rsidRPr="1B7A1638" w:rsidR="00100B77">
          <w:rPr>
            <w:rStyle w:val="Hyperlink"/>
            <w:rFonts w:ascii="Arial Nova" w:hAnsi="Arial Nova" w:eastAsia="Arial Nova" w:cs="Arial Nova"/>
            <w:b w:val="1"/>
            <w:bCs w:val="1"/>
            <w:lang w:val="en-US"/>
          </w:rPr>
          <w:t>Employing People</w:t>
        </w:r>
      </w:hyperlink>
      <w:r w:rsidRPr="1B7A1638" w:rsidR="000962E9">
        <w:rPr>
          <w:rFonts w:ascii="Arial Nova" w:hAnsi="Arial Nova" w:eastAsia="Arial Nova" w:cs="Arial Nova"/>
          <w:lang w:val="en-US"/>
        </w:rPr>
        <w:t xml:space="preserve"> </w:t>
      </w:r>
      <w:r w:rsidRPr="1B7A1638" w:rsidR="4A126EEB">
        <w:rPr>
          <w:rFonts w:ascii="Arial Nova" w:hAnsi="Arial Nova" w:eastAsia="Arial Nova" w:cs="Arial Nova"/>
          <w:lang w:val="en-US"/>
        </w:rPr>
        <w:t>guidance on your mandatory obligation as an employer.</w:t>
      </w:r>
    </w:p>
    <w:p w:rsidRPr="00D166BE" w:rsidR="000962E9" w:rsidP="1B7A1638" w:rsidRDefault="006A3842" w14:paraId="5751B7F8" w14:textId="5CE007B9">
      <w:pPr>
        <w:pStyle w:val="Normal"/>
        <w:tabs>
          <w:tab w:val="left" w:pos="1860"/>
        </w:tabs>
        <w:rPr>
          <w:rFonts w:ascii="Arial Nova" w:hAnsi="Arial Nova" w:eastAsia="Arial Nova" w:cs="Arial Nova"/>
          <w:noProof w:val="0"/>
          <w:sz w:val="24"/>
          <w:szCs w:val="24"/>
          <w:lang w:val="en-GB"/>
        </w:rPr>
      </w:pPr>
      <w:hyperlink r:id="R8cb4fe742899477c">
        <w:r w:rsidRPr="1B7A1638" w:rsidR="005045FA">
          <w:rPr>
            <w:rStyle w:val="Hyperlink"/>
            <w:rFonts w:ascii="Arial Nova" w:hAnsi="Arial Nova" w:eastAsia="Arial Nova" w:cs="Arial Nova"/>
            <w:b w:val="1"/>
            <w:bCs w:val="1"/>
            <w:lang w:val="en-US"/>
          </w:rPr>
          <w:t>RadHR</w:t>
        </w:r>
      </w:hyperlink>
      <w:r w:rsidRPr="1B7A1638" w:rsidR="000962E9">
        <w:rPr>
          <w:rFonts w:ascii="Arial Nova" w:hAnsi="Arial Nova" w:eastAsia="Arial Nova" w:cs="Arial Nova"/>
          <w:b w:val="1"/>
          <w:bCs w:val="1"/>
          <w:lang w:val="en-US"/>
        </w:rPr>
        <w:t xml:space="preserve"> </w:t>
      </w:r>
      <w:r w:rsidRPr="1B7A1638" w:rsidR="000962E9">
        <w:rPr>
          <w:rFonts w:ascii="Arial Nova" w:hAnsi="Arial Nova" w:eastAsia="Arial Nova" w:cs="Arial Nova"/>
        </w:rPr>
        <w:t>A free, open &amp; collaborative collection of policies &amp; processes</w:t>
      </w:r>
      <w:r w:rsidRPr="1B7A1638" w:rsidR="0A28A2AB">
        <w:rPr>
          <w:rFonts w:ascii="Arial Nova" w:hAnsi="Arial Nova" w:eastAsia="Arial Nova" w:cs="Arial Nova"/>
        </w:rPr>
        <w:t xml:space="preserve"> for organisations </w:t>
      </w:r>
      <w:r w:rsidRPr="1B7A1638" w:rsidR="0A28A2AB">
        <w:rPr>
          <w:rFonts w:ascii="Arial Nova" w:hAnsi="Arial Nova" w:eastAsia="Arial Nova" w:cs="Arial Nova"/>
          <w:noProof w:val="0"/>
          <w:lang w:val="en-GB"/>
        </w:rPr>
        <w:t xml:space="preserve">invested in building a fairer and more </w:t>
      </w:r>
      <w:r w:rsidRPr="1B7A1638" w:rsidR="0A28A2AB">
        <w:rPr>
          <w:rFonts w:ascii="Arial Nova" w:hAnsi="Arial Nova" w:eastAsia="Arial Nova" w:cs="Arial Nova"/>
          <w:noProof w:val="0"/>
          <w:lang w:val="en-GB"/>
        </w:rPr>
        <w:t>equitable</w:t>
      </w:r>
      <w:r w:rsidRPr="1B7A1638" w:rsidR="0A28A2AB">
        <w:rPr>
          <w:rFonts w:ascii="Arial Nova" w:hAnsi="Arial Nova" w:eastAsia="Arial Nova" w:cs="Arial Nova"/>
          <w:noProof w:val="0"/>
          <w:lang w:val="en-GB"/>
        </w:rPr>
        <w:t xml:space="preserve"> society.</w:t>
      </w:r>
    </w:p>
    <w:p w:rsidR="0077663F" w:rsidP="1B7A1638" w:rsidRDefault="0077663F" w14:paraId="5BD5D00A" w14:textId="77777777">
      <w:pPr>
        <w:pStyle w:val="Heading2"/>
        <w:rPr>
          <w:rFonts w:ascii="Arial Nova" w:hAnsi="Arial Nova" w:eastAsia="Arial Nova" w:cs="Arial Nova"/>
          <w:color w:val="auto"/>
          <w:lang w:val="en-US"/>
        </w:rPr>
      </w:pPr>
    </w:p>
    <w:p w:rsidRPr="00D166BE" w:rsidR="00100B77" w:rsidP="1B7A1638" w:rsidRDefault="00100B77" w14:paraId="01C57BD8" w14:textId="40E993BF">
      <w:pPr>
        <w:pStyle w:val="Heading2"/>
        <w:rPr>
          <w:rFonts w:ascii="Arial Nova" w:hAnsi="Arial Nova" w:eastAsia="Arial Nova" w:cs="Arial Nova"/>
          <w:color w:val="auto"/>
          <w:lang w:val="en-US"/>
        </w:rPr>
      </w:pPr>
      <w:r w:rsidRPr="1B7A1638" w:rsidR="00100B77">
        <w:rPr>
          <w:rFonts w:ascii="Arial Nova" w:hAnsi="Arial Nova" w:eastAsia="Arial Nova" w:cs="Arial Nova"/>
          <w:color w:val="auto"/>
          <w:lang w:val="en-US"/>
        </w:rPr>
        <w:t>Health and Safety</w:t>
      </w:r>
    </w:p>
    <w:p w:rsidRPr="00D166BE" w:rsidR="000962E9" w:rsidP="1B7A1638" w:rsidRDefault="006A3842" w14:paraId="38DD9949" w14:textId="443F1F07">
      <w:pPr>
        <w:rPr>
          <w:rFonts w:ascii="Arial Nova" w:hAnsi="Arial Nova" w:eastAsia="Arial Nova" w:cs="Arial Nova"/>
          <w:lang w:val="en-US"/>
        </w:rPr>
      </w:pPr>
      <w:hyperlink r:id="R83b96dcd0f19467c">
        <w:r w:rsidRPr="1B7A1638" w:rsidR="00100B77">
          <w:rPr>
            <w:rStyle w:val="Hyperlink"/>
            <w:rFonts w:ascii="Arial Nova" w:hAnsi="Arial Nova" w:eastAsia="Arial Nova" w:cs="Arial Nova"/>
            <w:b w:val="1"/>
            <w:bCs w:val="1"/>
            <w:i w:val="1"/>
            <w:iCs w:val="1"/>
            <w:lang w:val="en-US"/>
          </w:rPr>
          <w:t>Health and Safety Executive</w:t>
        </w:r>
      </w:hyperlink>
      <w:r w:rsidRPr="1B7A1638" w:rsidR="000962E9">
        <w:rPr>
          <w:rFonts w:ascii="Arial Nova" w:hAnsi="Arial Nova" w:eastAsia="Arial Nova" w:cs="Arial Nova"/>
          <w:i w:val="1"/>
          <w:iCs w:val="1"/>
          <w:lang w:val="en-US"/>
        </w:rPr>
        <w:t xml:space="preserve"> </w:t>
      </w:r>
      <w:r w:rsidRPr="1B7A1638" w:rsidR="000962E9">
        <w:rPr>
          <w:rFonts w:ascii="Arial Nova" w:hAnsi="Arial Nova" w:eastAsia="Arial Nova" w:cs="Arial Nova"/>
          <w:lang w:val="en-US"/>
        </w:rPr>
        <w:t xml:space="preserve">Health and safety regulator for business, with lots of practical guidance on best practice and the law. </w:t>
      </w:r>
    </w:p>
    <w:p w:rsidR="006A3842" w:rsidP="1B7A1638" w:rsidRDefault="00C74BEB" w14:paraId="356C4E3F" w14:textId="69E33EEE">
      <w:pPr>
        <w:tabs>
          <w:tab w:val="left" w:pos="1860"/>
        </w:tabs>
        <w:rPr>
          <w:rFonts w:ascii="Arial Nova" w:hAnsi="Arial Nova" w:eastAsia="Arial Nova" w:cs="Arial Nova"/>
          <w:lang w:val="en-US"/>
        </w:rPr>
      </w:pPr>
      <w:r w:rsidRPr="1B7A1638" w:rsidR="00C74BEB">
        <w:rPr>
          <w:rFonts w:ascii="Arial Nova" w:hAnsi="Arial Nova" w:eastAsia="Arial Nova" w:cs="Arial Nova"/>
          <w:lang w:val="en-US"/>
        </w:rPr>
        <w:t>Gov.uk</w:t>
      </w:r>
      <w:r w:rsidRPr="1B7A1638" w:rsidR="1D14D5D3">
        <w:rPr>
          <w:rFonts w:ascii="Arial Nova" w:hAnsi="Arial Nova" w:eastAsia="Arial Nova" w:cs="Arial Nova"/>
          <w:lang w:val="en-US"/>
        </w:rPr>
        <w:t xml:space="preserve"> guidance on</w:t>
      </w:r>
      <w:r w:rsidRPr="1B7A1638" w:rsidR="00C74BEB">
        <w:rPr>
          <w:rFonts w:ascii="Arial Nova" w:hAnsi="Arial Nova" w:eastAsia="Arial Nova" w:cs="Arial Nova"/>
          <w:lang w:val="en-US"/>
        </w:rPr>
        <w:t xml:space="preserve"> </w:t>
      </w:r>
      <w:hyperlink r:id="Rff266924fc994d04">
        <w:r w:rsidRPr="1B7A1638" w:rsidR="00C74BEB">
          <w:rPr>
            <w:rStyle w:val="Hyperlink"/>
            <w:rFonts w:ascii="Arial Nova" w:hAnsi="Arial Nova" w:eastAsia="Arial Nova" w:cs="Arial Nova"/>
            <w:lang w:val="en-US"/>
          </w:rPr>
          <w:t>Food Safety</w:t>
        </w:r>
      </w:hyperlink>
      <w:r w:rsidRPr="1B7A1638" w:rsidR="00C74BEB">
        <w:rPr>
          <w:rFonts w:ascii="Arial Nova" w:hAnsi="Arial Nova" w:eastAsia="Arial Nova" w:cs="Arial Nova"/>
          <w:lang w:val="en-US"/>
        </w:rPr>
        <w:t xml:space="preserve"> </w:t>
      </w:r>
      <w:r w:rsidRPr="1B7A1638" w:rsidR="2C076A39">
        <w:rPr>
          <w:rFonts w:ascii="Arial Nova" w:hAnsi="Arial Nova" w:eastAsia="Arial Nova" w:cs="Arial Nova"/>
          <w:lang w:val="en-US"/>
        </w:rPr>
        <w:t>requirements.</w:t>
      </w:r>
    </w:p>
    <w:p w:rsidRPr="0077663F" w:rsidR="0077663F" w:rsidP="1B7A1638" w:rsidRDefault="0077663F" w14:paraId="1AA2DC27" w14:textId="77777777">
      <w:pPr>
        <w:tabs>
          <w:tab w:val="left" w:pos="1860"/>
        </w:tabs>
        <w:rPr>
          <w:rFonts w:ascii="Arial Nova" w:hAnsi="Arial Nova" w:eastAsia="Arial Nova" w:cs="Arial Nova"/>
          <w:lang w:val="en-US"/>
        </w:rPr>
      </w:pPr>
    </w:p>
    <w:p w:rsidRPr="0077663F" w:rsidR="0078271F" w:rsidP="1B7A1638" w:rsidRDefault="0078271F" w14:paraId="4944D35E" w14:textId="1702909E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78271F">
        <w:rPr>
          <w:rFonts w:ascii="Arial Nova" w:hAnsi="Arial Nova" w:eastAsia="Arial Nova" w:cs="Arial Nova"/>
          <w:color w:val="auto"/>
        </w:rPr>
        <w:t>Setting up payment terms</w:t>
      </w:r>
    </w:p>
    <w:p w:rsidRPr="00D166BE" w:rsidR="0078271F" w:rsidP="1B7A1638" w:rsidRDefault="00110383" w14:paraId="72399115" w14:textId="765009CF">
      <w:pPr>
        <w:pStyle w:val="Normal"/>
        <w:suppressLineNumbers w:val="0"/>
        <w:tabs>
          <w:tab w:val="left" w:leader="none" w:pos="1860"/>
        </w:tabs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</w:rPr>
      </w:pPr>
      <w:r w:rsidRPr="1B7A1638" w:rsidR="00110383">
        <w:rPr>
          <w:rFonts w:ascii="Arial Nova" w:hAnsi="Arial Nova" w:eastAsia="Arial Nova" w:cs="Arial Nova"/>
        </w:rPr>
        <w:t>Food trade tends to work on quite a quick turnaround so plan payment terms well</w:t>
      </w:r>
      <w:r w:rsidRPr="1B7A1638" w:rsidR="5C4B3C6A">
        <w:rPr>
          <w:rFonts w:ascii="Arial Nova" w:hAnsi="Arial Nova" w:eastAsia="Arial Nova" w:cs="Arial Nova"/>
        </w:rPr>
        <w:t xml:space="preserve">. Food businesses are low margin and can be unreliable and not very resilient – so </w:t>
      </w:r>
      <w:r w:rsidRPr="1B7A1638" w:rsidR="5C4B3C6A">
        <w:rPr>
          <w:rFonts w:ascii="Arial Nova" w:hAnsi="Arial Nova" w:eastAsia="Arial Nova" w:cs="Arial Nova"/>
        </w:rPr>
        <w:t>it’s</w:t>
      </w:r>
      <w:r w:rsidRPr="1B7A1638" w:rsidR="5C4B3C6A">
        <w:rPr>
          <w:rFonts w:ascii="Arial Nova" w:hAnsi="Arial Nova" w:eastAsia="Arial Nova" w:cs="Arial Nova"/>
        </w:rPr>
        <w:t xml:space="preserve"> unfortunately common to have buyers who go out of business.</w:t>
      </w:r>
      <w:r w:rsidRPr="1B7A1638" w:rsidR="00110383">
        <w:rPr>
          <w:rFonts w:ascii="Arial Nova" w:hAnsi="Arial Nova" w:eastAsia="Arial Nova" w:cs="Arial Nova"/>
        </w:rPr>
        <w:t xml:space="preserve"> </w:t>
      </w:r>
      <w:r w:rsidRPr="1B7A1638" w:rsidR="64E03240">
        <w:rPr>
          <w:rFonts w:ascii="Arial Nova" w:hAnsi="Arial Nova" w:eastAsia="Arial Nova" w:cs="Arial Nova"/>
          <w:i w:val="1"/>
          <w:iCs w:val="1"/>
        </w:rPr>
        <w:t xml:space="preserve">Growing Communities </w:t>
      </w:r>
      <w:r w:rsidRPr="1B7A1638" w:rsidR="7A6EA44F">
        <w:rPr>
          <w:rFonts w:ascii="Arial Nova" w:hAnsi="Arial Nova" w:eastAsia="Arial Nova" w:cs="Arial Nova"/>
          <w:i w:val="1"/>
          <w:iCs w:val="1"/>
        </w:rPr>
        <w:t>Better Food Shed</w:t>
      </w:r>
      <w:r w:rsidRPr="1B7A1638" w:rsidR="7A6EA44F">
        <w:rPr>
          <w:rFonts w:ascii="Arial Nova" w:hAnsi="Arial Nova" w:eastAsia="Arial Nova" w:cs="Arial Nova"/>
        </w:rPr>
        <w:t xml:space="preserve"> wholesaler has a</w:t>
      </w:r>
      <w:r w:rsidRPr="1B7A1638" w:rsidR="00110383">
        <w:rPr>
          <w:rFonts w:ascii="Arial Nova" w:hAnsi="Arial Nova" w:eastAsia="Arial Nova" w:cs="Arial Nova"/>
        </w:rPr>
        <w:t xml:space="preserve"> payment term</w:t>
      </w:r>
      <w:r w:rsidRPr="1B7A1638" w:rsidR="00110383">
        <w:rPr>
          <w:rFonts w:ascii="Arial Nova" w:hAnsi="Arial Nova" w:eastAsia="Arial Nova" w:cs="Arial Nova"/>
        </w:rPr>
        <w:t xml:space="preserve"> of 7 days, so that </w:t>
      </w:r>
      <w:r w:rsidRPr="1B7A1638" w:rsidR="00242E0A">
        <w:rPr>
          <w:rFonts w:ascii="Arial Nova" w:hAnsi="Arial Nova" w:eastAsia="Arial Nova" w:cs="Arial Nova"/>
        </w:rPr>
        <w:t>we never build up too much debt</w:t>
      </w:r>
      <w:r w:rsidRPr="1B7A1638" w:rsidR="46C7BE28">
        <w:rPr>
          <w:rFonts w:ascii="Arial Nova" w:hAnsi="Arial Nova" w:eastAsia="Arial Nova" w:cs="Arial Nova"/>
        </w:rPr>
        <w:t xml:space="preserve">. </w:t>
      </w:r>
      <w:r w:rsidRPr="1B7A1638" w:rsidR="009C0CD7">
        <w:rPr>
          <w:rFonts w:ascii="Arial Nova" w:hAnsi="Arial Nova" w:eastAsia="Arial Nova" w:cs="Arial Nova"/>
        </w:rPr>
        <w:t xml:space="preserve"> </w:t>
      </w:r>
      <w:r w:rsidRPr="1B7A1638" w:rsidR="677AB44F">
        <w:rPr>
          <w:rFonts w:ascii="Arial Nova" w:hAnsi="Arial Nova" w:eastAsia="Arial Nova" w:cs="Arial Nova"/>
        </w:rPr>
        <w:t>I</w:t>
      </w:r>
      <w:r w:rsidRPr="1B7A1638" w:rsidR="00C80195">
        <w:rPr>
          <w:rFonts w:ascii="Arial Nova" w:hAnsi="Arial Nova" w:eastAsia="Arial Nova" w:cs="Arial Nova"/>
        </w:rPr>
        <w:t xml:space="preserve">n turn we pay our bills that quickly too to </w:t>
      </w:r>
      <w:r w:rsidRPr="1B7A1638" w:rsidR="00041EDC">
        <w:rPr>
          <w:rFonts w:ascii="Arial Nova" w:hAnsi="Arial Nova" w:eastAsia="Arial Nova" w:cs="Arial Nova"/>
        </w:rPr>
        <w:t>bolster the system and keep our books tidy</w:t>
      </w:r>
      <w:r w:rsidRPr="1B7A1638" w:rsidR="03FD716E">
        <w:rPr>
          <w:rFonts w:ascii="Arial Nova" w:hAnsi="Arial Nova" w:eastAsia="Arial Nova" w:cs="Arial Nova"/>
        </w:rPr>
        <w:t>.</w:t>
      </w:r>
    </w:p>
    <w:p w:rsidRPr="00D166BE" w:rsidR="00041EDC" w:rsidP="1B7A1638" w:rsidRDefault="00041EDC" w14:paraId="5C3C87C2" w14:textId="77777777">
      <w:pPr>
        <w:tabs>
          <w:tab w:val="left" w:pos="1860"/>
        </w:tabs>
        <w:rPr>
          <w:rFonts w:ascii="Arial Nova" w:hAnsi="Arial Nova" w:eastAsia="Arial Nova" w:cs="Arial Nova"/>
        </w:rPr>
      </w:pPr>
    </w:p>
    <w:p w:rsidRPr="00D166BE" w:rsidR="00100B77" w:rsidP="1B7A1638" w:rsidRDefault="00421724" w14:paraId="27C14188" w14:textId="6C7A9827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421724">
        <w:rPr>
          <w:rFonts w:ascii="Arial Nova" w:hAnsi="Arial Nova" w:eastAsia="Arial Nova" w:cs="Arial Nova"/>
          <w:color w:val="auto"/>
        </w:rPr>
        <w:t>O</w:t>
      </w:r>
      <w:r w:rsidRPr="1B7A1638" w:rsidR="00100B77">
        <w:rPr>
          <w:rFonts w:ascii="Arial Nova" w:hAnsi="Arial Nova" w:eastAsia="Arial Nova" w:cs="Arial Nova"/>
          <w:color w:val="auto"/>
        </w:rPr>
        <w:t>rganic reg</w:t>
      </w:r>
      <w:r w:rsidRPr="1B7A1638" w:rsidR="00421724">
        <w:rPr>
          <w:rFonts w:ascii="Arial Nova" w:hAnsi="Arial Nova" w:eastAsia="Arial Nova" w:cs="Arial Nova"/>
          <w:color w:val="auto"/>
        </w:rPr>
        <w:t>ulation / certification</w:t>
      </w:r>
    </w:p>
    <w:p w:rsidRPr="00D166BE" w:rsidR="00421724" w:rsidP="1B7A1638" w:rsidRDefault="00421724" w14:paraId="4E8C1729" w14:textId="4AD47AD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</w:rPr>
        <w:t>To legally label or market any product as "organic" in the UK, you must be registered with and inspected by a D</w:t>
      </w:r>
      <w:r w:rsidRPr="1B7A1638" w:rsidR="1FA87680">
        <w:rPr>
          <w:rFonts w:ascii="Arial Nova" w:hAnsi="Arial Nova" w:eastAsia="Arial Nova" w:cs="Arial Nova"/>
        </w:rPr>
        <w:t>EFRA</w:t>
      </w:r>
      <w:r w:rsidRPr="1B7A1638" w:rsidR="00421724">
        <w:rPr>
          <w:rFonts w:ascii="Arial Nova" w:hAnsi="Arial Nova" w:eastAsia="Arial Nova" w:cs="Arial Nova"/>
        </w:rPr>
        <w:t>-approved control body. Common certifiers include:</w:t>
      </w:r>
    </w:p>
    <w:p w:rsidRPr="00D166BE" w:rsidR="00421724" w:rsidP="1B7A1638" w:rsidRDefault="00421724" w14:paraId="073D5622" w14:textId="4A185982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i w:val="1"/>
          <w:iCs w:val="1"/>
        </w:rPr>
      </w:pPr>
      <w:r w:rsidRPr="1B7A1638" w:rsidR="00421724">
        <w:rPr>
          <w:rFonts w:ascii="Arial Nova" w:hAnsi="Arial Nova" w:eastAsia="Arial Nova" w:cs="Arial Nova"/>
          <w:i w:val="1"/>
          <w:iCs w:val="1"/>
        </w:rPr>
        <w:t>Soil Association</w:t>
      </w:r>
    </w:p>
    <w:p w:rsidRPr="00D166BE" w:rsidR="00421724" w:rsidP="1B7A1638" w:rsidRDefault="00421724" w14:paraId="52A0846E" w14:textId="38AA8FD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i w:val="1"/>
          <w:iCs w:val="1"/>
        </w:rPr>
      </w:pPr>
      <w:r w:rsidRPr="1B7A1638" w:rsidR="00421724">
        <w:rPr>
          <w:rFonts w:ascii="Arial Nova" w:hAnsi="Arial Nova" w:eastAsia="Arial Nova" w:cs="Arial Nova"/>
          <w:i w:val="1"/>
          <w:iCs w:val="1"/>
        </w:rPr>
        <w:t>OF&amp;G – Organic Farmers and Growers</w:t>
      </w:r>
    </w:p>
    <w:p w:rsidRPr="00D166BE" w:rsidR="00421724" w:rsidP="1B7A1638" w:rsidRDefault="00421724" w14:paraId="42C4E9EB" w14:textId="0E0E2E6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i w:val="1"/>
          <w:iCs w:val="1"/>
        </w:rPr>
      </w:pPr>
      <w:r w:rsidRPr="1B7A1638" w:rsidR="00421724">
        <w:rPr>
          <w:rFonts w:ascii="Arial Nova" w:hAnsi="Arial Nova" w:eastAsia="Arial Nova" w:cs="Arial Nova"/>
          <w:i w:val="1"/>
          <w:iCs w:val="1"/>
        </w:rPr>
        <w:t>Organic Food Federation</w:t>
      </w:r>
    </w:p>
    <w:p w:rsidRPr="00D166BE" w:rsidR="00421724" w:rsidP="1B7A1638" w:rsidRDefault="00421724" w14:paraId="739465FC" w14:textId="680901BA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i w:val="1"/>
          <w:iCs w:val="1"/>
        </w:rPr>
      </w:pPr>
      <w:r w:rsidRPr="1B7A1638" w:rsidR="00421724">
        <w:rPr>
          <w:rFonts w:ascii="Arial Nova" w:hAnsi="Arial Nova" w:eastAsia="Arial Nova" w:cs="Arial Nova"/>
          <w:i w:val="1"/>
          <w:iCs w:val="1"/>
        </w:rPr>
        <w:t xml:space="preserve">Biodynamic Association </w:t>
      </w:r>
    </w:p>
    <w:p w:rsidRPr="00D166BE" w:rsidR="0021196B" w:rsidP="1B7A1638" w:rsidRDefault="00421724" w14:paraId="39D371BA" w14:textId="7777777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i w:val="1"/>
          <w:iCs w:val="1"/>
        </w:rPr>
      </w:pPr>
      <w:r w:rsidRPr="1B7A1638" w:rsidR="00421724">
        <w:rPr>
          <w:rFonts w:ascii="Arial Nova" w:hAnsi="Arial Nova" w:eastAsia="Arial Nova" w:cs="Arial Nova"/>
          <w:i w:val="1"/>
          <w:iCs w:val="1"/>
        </w:rPr>
        <w:t>Quality Welsh Food</w:t>
      </w:r>
    </w:p>
    <w:p w:rsidR="0077663F" w:rsidP="1B7A1638" w:rsidRDefault="0021196B" w14:paraId="7EB7451D" w14:textId="21929E5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</w:rPr>
      </w:pPr>
      <w:r w:rsidRPr="1B7A1638" w:rsidR="707328A4">
        <w:rPr>
          <w:rFonts w:ascii="Arial Nova" w:hAnsi="Arial Nova" w:eastAsia="Arial Nova" w:cs="Arial Nova"/>
        </w:rPr>
        <w:t xml:space="preserve">You’ll </w:t>
      </w:r>
      <w:r w:rsidRPr="1B7A1638" w:rsidR="0021196B">
        <w:rPr>
          <w:rFonts w:ascii="Arial Nova" w:hAnsi="Arial Nova" w:eastAsia="Arial Nova" w:cs="Arial Nova"/>
        </w:rPr>
        <w:t xml:space="preserve">need to show them </w:t>
      </w:r>
      <w:r w:rsidRPr="1B7A1638" w:rsidR="00232D8A">
        <w:rPr>
          <w:rFonts w:ascii="Arial Nova" w:hAnsi="Arial Nova" w:eastAsia="Arial Nova" w:cs="Arial Nova"/>
        </w:rPr>
        <w:t xml:space="preserve">how you will track goods in and out for organic certification. </w:t>
      </w:r>
    </w:p>
    <w:p w:rsidRPr="00D166BE" w:rsidR="00421724" w:rsidP="1B7A1638" w:rsidRDefault="00421724" w14:paraId="19298070" w14:textId="74E48B0C">
      <w:pPr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</w:rPr>
        <w:t xml:space="preserve"> </w:t>
      </w:r>
    </w:p>
    <w:p w:rsidRPr="00D166BE" w:rsidR="00100B77" w:rsidP="1B7A1638" w:rsidRDefault="00421724" w14:paraId="3BFBCFC7" w14:textId="6DFD330A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421724">
        <w:rPr>
          <w:rFonts w:ascii="Arial Nova" w:hAnsi="Arial Nova" w:eastAsia="Arial Nova" w:cs="Arial Nova"/>
          <w:color w:val="auto"/>
        </w:rPr>
        <w:t>Insurance</w:t>
      </w:r>
    </w:p>
    <w:p w:rsidRPr="00D166BE" w:rsidR="00421724" w:rsidP="1B7A1638" w:rsidRDefault="00421724" w14:paraId="4BD2D362" w14:textId="77777777">
      <w:p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</w:rPr>
        <w:t>All businesses are required to have:</w:t>
      </w:r>
    </w:p>
    <w:p w:rsidRPr="00D166BE" w:rsidR="00421724" w:rsidP="1B7A1638" w:rsidRDefault="00421724" w14:paraId="6D96D34C" w14:textId="22BD1B73">
      <w:pPr>
        <w:pStyle w:val="ListParagraph"/>
        <w:numPr>
          <w:ilvl w:val="0"/>
          <w:numId w:val="2"/>
        </w:num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</w:rPr>
        <w:t>Employer Liability Insurance if you employ anyone, including apprentices, temporary staff and volunteers.</w:t>
      </w:r>
    </w:p>
    <w:p w:rsidRPr="00D166BE" w:rsidR="00421724" w:rsidP="1B7A1638" w:rsidRDefault="00421724" w14:paraId="25D19014" w14:textId="4D665AF8">
      <w:pPr>
        <w:pStyle w:val="ListParagraph"/>
        <w:numPr>
          <w:ilvl w:val="0"/>
          <w:numId w:val="2"/>
        </w:num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</w:rPr>
        <w:t xml:space="preserve">Commercial motor insurance - Legally required if you use any vehicles (cars, vans, or trucks) for business purposes. Standard personal car insurance </w:t>
      </w:r>
      <w:r w:rsidRPr="1B7A1638" w:rsidR="00421724">
        <w:rPr>
          <w:rFonts w:ascii="Arial Nova" w:hAnsi="Arial Nova" w:eastAsia="Arial Nova" w:cs="Arial Nova"/>
        </w:rPr>
        <w:t>won’t</w:t>
      </w:r>
      <w:r w:rsidRPr="1B7A1638" w:rsidR="00421724">
        <w:rPr>
          <w:rFonts w:ascii="Arial Nova" w:hAnsi="Arial Nova" w:eastAsia="Arial Nova" w:cs="Arial Nova"/>
        </w:rPr>
        <w:t xml:space="preserve"> cover accidents while on the job</w:t>
      </w:r>
      <w:r w:rsidRPr="1B7A1638" w:rsidR="0BB34221">
        <w:rPr>
          <w:rFonts w:ascii="Arial Nova" w:hAnsi="Arial Nova" w:eastAsia="Arial Nova" w:cs="Arial Nova"/>
        </w:rPr>
        <w:t>.</w:t>
      </w:r>
    </w:p>
    <w:p w:rsidRPr="00D166BE" w:rsidR="00421724" w:rsidP="1B7A1638" w:rsidRDefault="00421724" w14:paraId="4BB60318" w14:textId="6527A177">
      <w:p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</w:rPr>
        <w:t>Also recommended to get:</w:t>
      </w:r>
    </w:p>
    <w:p w:rsidRPr="00D166BE" w:rsidR="00421724" w:rsidP="1B7A1638" w:rsidRDefault="00421724" w14:paraId="50C4B93A" w14:textId="76A7D184">
      <w:pPr>
        <w:pStyle w:val="ListParagraph"/>
        <w:numPr>
          <w:ilvl w:val="0"/>
          <w:numId w:val="3"/>
        </w:num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421724">
        <w:rPr>
          <w:rFonts w:ascii="Arial Nova" w:hAnsi="Arial Nova" w:eastAsia="Arial Nova" w:cs="Arial Nova"/>
          <w:b w:val="1"/>
          <w:bCs w:val="1"/>
        </w:rPr>
        <w:t>Public Liability Insurance:</w:t>
      </w:r>
      <w:r w:rsidRPr="1B7A1638" w:rsidR="00421724">
        <w:rPr>
          <w:rFonts w:ascii="Arial Nova" w:hAnsi="Arial Nova" w:eastAsia="Arial Nova" w:cs="Arial Nova"/>
        </w:rPr>
        <w:t xml:space="preserve"> Protects your finances if your business accidentally injures a member of the public or damages their property while they are on your premises or out on a job. </w:t>
      </w:r>
    </w:p>
    <w:p w:rsidRPr="00D166BE" w:rsidR="005045FA" w:rsidP="1B7A1638" w:rsidRDefault="005045FA" w14:paraId="5063DE39" w14:textId="56FA6461">
      <w:p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5045FA">
        <w:rPr>
          <w:rFonts w:ascii="Arial Nova" w:hAnsi="Arial Nova" w:eastAsia="Arial Nova" w:cs="Arial Nova"/>
        </w:rPr>
        <w:t xml:space="preserve">Helpful to use a broker to advise on needs and get commercial rates for you. </w:t>
      </w:r>
      <w:hyperlink r:id="R56d6344d23384f6d">
        <w:r w:rsidRPr="1B7A1638" w:rsidR="005045FA">
          <w:rPr>
            <w:rStyle w:val="Hyperlink"/>
            <w:rFonts w:ascii="Arial Nova" w:hAnsi="Arial Nova" w:eastAsia="Arial Nova" w:cs="Arial Nova"/>
            <w:i w:val="1"/>
            <w:iCs w:val="1"/>
          </w:rPr>
          <w:t>Naturesave</w:t>
        </w:r>
      </w:hyperlink>
      <w:r w:rsidRPr="1B7A1638" w:rsidR="005045FA">
        <w:rPr>
          <w:rFonts w:ascii="Arial Nova" w:hAnsi="Arial Nova" w:eastAsia="Arial Nova" w:cs="Arial Nova"/>
          <w:i w:val="1"/>
          <w:iCs w:val="1"/>
        </w:rPr>
        <w:t xml:space="preserve"> </w:t>
      </w:r>
      <w:r w:rsidRPr="1B7A1638" w:rsidR="005045FA">
        <w:rPr>
          <w:rFonts w:ascii="Arial Nova" w:hAnsi="Arial Nova" w:eastAsia="Arial Nova" w:cs="Arial Nova"/>
        </w:rPr>
        <w:t>brokers are well reviewed.</w:t>
      </w:r>
    </w:p>
    <w:p w:rsidRPr="00D166BE" w:rsidR="00053E94" w:rsidP="1B7A1638" w:rsidRDefault="00053E94" w14:paraId="4CBEAE9E" w14:textId="77777777">
      <w:pPr>
        <w:tabs>
          <w:tab w:val="left" w:pos="1860"/>
        </w:tabs>
        <w:rPr>
          <w:rFonts w:ascii="Arial Nova" w:hAnsi="Arial Nova" w:eastAsia="Arial Nova" w:cs="Arial Nova"/>
        </w:rPr>
      </w:pPr>
    </w:p>
    <w:p w:rsidRPr="00D166BE" w:rsidR="00100B77" w:rsidP="1B7A1638" w:rsidRDefault="005045FA" w14:paraId="465EE92C" w14:textId="524A0349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5045FA">
        <w:rPr>
          <w:rFonts w:ascii="Arial Nova" w:hAnsi="Arial Nova" w:eastAsia="Arial Nova" w:cs="Arial Nova"/>
          <w:color w:val="auto"/>
        </w:rPr>
        <w:t>F</w:t>
      </w:r>
      <w:r w:rsidRPr="1B7A1638" w:rsidR="00100B77">
        <w:rPr>
          <w:rFonts w:ascii="Arial Nova" w:hAnsi="Arial Nova" w:eastAsia="Arial Nova" w:cs="Arial Nova"/>
          <w:color w:val="auto"/>
        </w:rPr>
        <w:t>inancial compliance</w:t>
      </w:r>
    </w:p>
    <w:p w:rsidRPr="00D166BE" w:rsidR="005045FA" w:rsidP="1B7A1638" w:rsidRDefault="00053E94" w14:paraId="3AA9F6AD" w14:textId="587FA0B9">
      <w:pPr>
        <w:tabs>
          <w:tab w:val="left" w:pos="1860"/>
        </w:tabs>
        <w:rPr>
          <w:rFonts w:ascii="Arial Nova" w:hAnsi="Arial Nova" w:eastAsia="Arial Nova" w:cs="Arial Nova"/>
        </w:rPr>
      </w:pPr>
      <w:r w:rsidRPr="1B7A1638" w:rsidR="00053E94">
        <w:rPr>
          <w:rFonts w:ascii="Arial Nova" w:hAnsi="Arial Nova" w:eastAsia="Arial Nova" w:cs="Arial Nova"/>
        </w:rPr>
        <w:t>Financial compliance in the UK requires organisations to adhere to tax laws, accounting standards, and anti-money laundering (AML) regulations. The specific rules you must follow depend on your legal structure, but all include filing annual accounts</w:t>
      </w:r>
      <w:r w:rsidRPr="1B7A1638" w:rsidR="6A52A0E7">
        <w:rPr>
          <w:rFonts w:ascii="Arial Nova" w:hAnsi="Arial Nova" w:eastAsia="Arial Nova" w:cs="Arial Nova"/>
        </w:rPr>
        <w:t xml:space="preserve"> to the relevant regulator.</w:t>
      </w:r>
    </w:p>
    <w:p w:rsidRPr="00D166BE" w:rsidR="00F92C9D" w:rsidP="1B7A1638" w:rsidRDefault="00C932BC" w14:paraId="3530CC0B" w14:textId="09A1183B">
      <w:pPr>
        <w:pStyle w:val="Normal"/>
        <w:suppressLineNumbers w:val="0"/>
        <w:tabs>
          <w:tab w:val="left" w:leader="none" w:pos="1860"/>
        </w:tabs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</w:rPr>
      </w:pPr>
      <w:r w:rsidRPr="1B7A1638" w:rsidR="6A52A0E7">
        <w:rPr>
          <w:rFonts w:ascii="Arial Nova" w:hAnsi="Arial Nova" w:eastAsia="Arial Nova" w:cs="Arial Nova"/>
        </w:rPr>
        <w:t xml:space="preserve">If you intend to apply for funding for any part of your activities </w:t>
      </w:r>
      <w:r w:rsidRPr="1B7A1638" w:rsidR="44E0FFE1">
        <w:rPr>
          <w:rFonts w:ascii="Arial Nova" w:hAnsi="Arial Nova" w:eastAsia="Arial Nova" w:cs="Arial Nova"/>
        </w:rPr>
        <w:t>then</w:t>
      </w:r>
      <w:r w:rsidRPr="1B7A1638" w:rsidR="6A52A0E7">
        <w:rPr>
          <w:rFonts w:ascii="Arial Nova" w:hAnsi="Arial Nova" w:eastAsia="Arial Nova" w:cs="Arial Nova"/>
        </w:rPr>
        <w:t xml:space="preserve"> you will usually need to have m</w:t>
      </w:r>
      <w:r w:rsidRPr="1B7A1638" w:rsidR="00C932BC">
        <w:rPr>
          <w:rFonts w:ascii="Arial Nova" w:hAnsi="Arial Nova" w:eastAsia="Arial Nova" w:cs="Arial Nova"/>
        </w:rPr>
        <w:t xml:space="preserve">ultiple signatories </w:t>
      </w:r>
      <w:r w:rsidRPr="1B7A1638" w:rsidR="2583A360">
        <w:rPr>
          <w:rFonts w:ascii="Arial Nova" w:hAnsi="Arial Nova" w:eastAsia="Arial Nova" w:cs="Arial Nova"/>
        </w:rPr>
        <w:t>in your banking processes and a policy on security in your financial processes.</w:t>
      </w:r>
    </w:p>
    <w:p w:rsidRPr="00D166BE" w:rsidR="002032DA" w:rsidP="1B7A1638" w:rsidRDefault="002032DA" w14:paraId="64E7DDCD" w14:textId="7439F5BB">
      <w:pPr>
        <w:pStyle w:val="Normal"/>
        <w:suppressLineNumbers w:val="0"/>
        <w:tabs>
          <w:tab w:val="left" w:leader="none" w:pos="1860"/>
        </w:tabs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</w:rPr>
      </w:pPr>
      <w:r w:rsidRPr="1B7A1638" w:rsidR="2583A360">
        <w:rPr>
          <w:rFonts w:ascii="Arial Nova" w:hAnsi="Arial Nova" w:eastAsia="Arial Nova" w:cs="Arial Nova"/>
        </w:rPr>
        <w:t xml:space="preserve">There are many options for </w:t>
      </w:r>
      <w:r w:rsidRPr="1B7A1638" w:rsidR="002032DA">
        <w:rPr>
          <w:rFonts w:ascii="Arial Nova" w:hAnsi="Arial Nova" w:eastAsia="Arial Nova" w:cs="Arial Nova"/>
        </w:rPr>
        <w:t xml:space="preserve">accounting software which is </w:t>
      </w:r>
      <w:r w:rsidRPr="1B7A1638" w:rsidR="09343971">
        <w:rPr>
          <w:rFonts w:ascii="Arial Nova" w:hAnsi="Arial Nova" w:eastAsia="Arial Nova" w:cs="Arial Nova"/>
        </w:rPr>
        <w:t xml:space="preserve">user friendly </w:t>
      </w:r>
      <w:r w:rsidRPr="1B7A1638" w:rsidR="002032DA">
        <w:rPr>
          <w:rFonts w:ascii="Arial Nova" w:hAnsi="Arial Nova" w:eastAsia="Arial Nova" w:cs="Arial Nova"/>
        </w:rPr>
        <w:t>and keep</w:t>
      </w:r>
      <w:r w:rsidRPr="1B7A1638" w:rsidR="08F54FB9">
        <w:rPr>
          <w:rFonts w:ascii="Arial Nova" w:hAnsi="Arial Nova" w:eastAsia="Arial Nova" w:cs="Arial Nova"/>
        </w:rPr>
        <w:t>s</w:t>
      </w:r>
      <w:r w:rsidRPr="1B7A1638" w:rsidR="002032DA">
        <w:rPr>
          <w:rFonts w:ascii="Arial Nova" w:hAnsi="Arial Nova" w:eastAsia="Arial Nova" w:cs="Arial Nova"/>
        </w:rPr>
        <w:t xml:space="preserve"> track of </w:t>
      </w:r>
      <w:r w:rsidRPr="1B7A1638" w:rsidR="113E774A">
        <w:rPr>
          <w:rFonts w:ascii="Arial Nova" w:hAnsi="Arial Nova" w:eastAsia="Arial Nova" w:cs="Arial Nova"/>
        </w:rPr>
        <w:t xml:space="preserve">finances </w:t>
      </w:r>
      <w:r w:rsidRPr="1B7A1638" w:rsidR="002032DA">
        <w:rPr>
          <w:rFonts w:ascii="Arial Nova" w:hAnsi="Arial Nova" w:eastAsia="Arial Nova" w:cs="Arial Nova"/>
        </w:rPr>
        <w:t>as you go</w:t>
      </w:r>
      <w:r w:rsidRPr="1B7A1638" w:rsidR="0067600B">
        <w:rPr>
          <w:rFonts w:ascii="Arial Nova" w:hAnsi="Arial Nova" w:eastAsia="Arial Nova" w:cs="Arial Nova"/>
        </w:rPr>
        <w:t xml:space="preserve">. Take </w:t>
      </w:r>
      <w:r w:rsidRPr="1B7A1638" w:rsidR="0067600B">
        <w:rPr>
          <w:rFonts w:ascii="Arial Nova" w:hAnsi="Arial Nova" w:eastAsia="Arial Nova" w:cs="Arial Nova"/>
        </w:rPr>
        <w:t>good time</w:t>
      </w:r>
      <w:r w:rsidRPr="1B7A1638" w:rsidR="0067600B">
        <w:rPr>
          <w:rFonts w:ascii="Arial Nova" w:hAnsi="Arial Nova" w:eastAsia="Arial Nova" w:cs="Arial Nova"/>
        </w:rPr>
        <w:t xml:space="preserve"> to set up your accounting clearly</w:t>
      </w:r>
      <w:r w:rsidRPr="1B7A1638" w:rsidR="5E880E50">
        <w:rPr>
          <w:rFonts w:ascii="Arial Nova" w:hAnsi="Arial Nova" w:eastAsia="Arial Nova" w:cs="Arial Nova"/>
        </w:rPr>
        <w:t xml:space="preserve"> so that you have clear records of what you are doing.</w:t>
      </w:r>
      <w:r w:rsidRPr="1B7A1638" w:rsidR="0067600B">
        <w:rPr>
          <w:rFonts w:ascii="Arial Nova" w:hAnsi="Arial Nova" w:eastAsia="Arial Nova" w:cs="Arial Nova"/>
        </w:rPr>
        <w:t xml:space="preserve"> </w:t>
      </w:r>
    </w:p>
    <w:p w:rsidR="0077663F" w:rsidP="1B7A1638" w:rsidRDefault="0077663F" w14:paraId="4B537E49" w14:textId="77777777">
      <w:pPr>
        <w:pStyle w:val="Heading2"/>
        <w:rPr>
          <w:rFonts w:ascii="Arial Nova" w:hAnsi="Arial Nova" w:eastAsia="Arial Nova" w:cs="Arial Nova"/>
        </w:rPr>
      </w:pPr>
    </w:p>
    <w:p w:rsidRPr="0077663F" w:rsidR="00E04383" w:rsidP="1B7A1638" w:rsidRDefault="00CE42DB" w14:paraId="5B54721F" w14:textId="57E3702E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CE42DB">
        <w:rPr>
          <w:rFonts w:ascii="Arial Nova" w:hAnsi="Arial Nova" w:eastAsia="Arial Nova" w:cs="Arial Nova"/>
          <w:color w:val="auto"/>
        </w:rPr>
        <w:t xml:space="preserve">Expensive assets </w:t>
      </w:r>
    </w:p>
    <w:p w:rsidR="00CE42DB" w:rsidP="1B7A1638" w:rsidRDefault="00CE42DB" w14:paraId="02B3E757" w14:textId="4E17D1B7">
      <w:pPr>
        <w:pStyle w:val="Normal"/>
        <w:suppressLineNumbers w:val="0"/>
        <w:tabs>
          <w:tab w:val="left" w:leader="none" w:pos="1860"/>
        </w:tabs>
        <w:bidi w:val="0"/>
        <w:spacing w:before="0" w:beforeAutospacing="off" w:after="160" w:afterAutospacing="off" w:line="278" w:lineRule="auto"/>
        <w:ind w:left="0" w:right="0"/>
        <w:jc w:val="left"/>
        <w:rPr>
          <w:rFonts w:ascii="Arial Nova" w:hAnsi="Arial Nova" w:eastAsia="Arial Nova" w:cs="Arial Nova"/>
        </w:rPr>
      </w:pPr>
      <w:r w:rsidRPr="1B7A1638" w:rsidR="62E8C504">
        <w:rPr>
          <w:rFonts w:ascii="Arial Nova" w:hAnsi="Arial Nova" w:eastAsia="Arial Nova" w:cs="Arial Nova"/>
        </w:rPr>
        <w:t>High cost</w:t>
      </w:r>
      <w:r w:rsidRPr="1B7A1638" w:rsidR="62E8C504">
        <w:rPr>
          <w:rFonts w:ascii="Arial Nova" w:hAnsi="Arial Nova" w:eastAsia="Arial Nova" w:cs="Arial Nova"/>
        </w:rPr>
        <w:t xml:space="preserve"> assets like </w:t>
      </w:r>
      <w:r w:rsidRPr="1B7A1638" w:rsidR="62E8C504">
        <w:rPr>
          <w:rFonts w:ascii="Arial Nova" w:hAnsi="Arial Nova" w:eastAsia="Arial Nova" w:cs="Arial Nova"/>
        </w:rPr>
        <w:t>coldstores</w:t>
      </w:r>
      <w:r w:rsidRPr="1B7A1638" w:rsidR="62E8C504">
        <w:rPr>
          <w:rFonts w:ascii="Arial Nova" w:hAnsi="Arial Nova" w:eastAsia="Arial Nova" w:cs="Arial Nova"/>
        </w:rPr>
        <w:t>, forklifts, vehicles can be worth leasing at first to</w:t>
      </w:r>
      <w:r w:rsidRPr="1B7A1638" w:rsidR="00CE42DB">
        <w:rPr>
          <w:rFonts w:ascii="Arial Nova" w:hAnsi="Arial Nova" w:eastAsia="Arial Nova" w:cs="Arial Nova"/>
        </w:rPr>
        <w:t xml:space="preserve"> lower capital </w:t>
      </w:r>
      <w:r w:rsidRPr="1B7A1638" w:rsidR="002154AB">
        <w:rPr>
          <w:rFonts w:ascii="Arial Nova" w:hAnsi="Arial Nova" w:eastAsia="Arial Nova" w:cs="Arial Nova"/>
        </w:rPr>
        <w:t>input</w:t>
      </w:r>
      <w:r w:rsidRPr="1B7A1638" w:rsidR="26DE8E1F">
        <w:rPr>
          <w:rFonts w:ascii="Arial Nova" w:hAnsi="Arial Nova" w:eastAsia="Arial Nova" w:cs="Arial Nova"/>
        </w:rPr>
        <w:t xml:space="preserve"> during </w:t>
      </w:r>
      <w:r w:rsidRPr="1B7A1638" w:rsidR="26DE8E1F">
        <w:rPr>
          <w:rFonts w:ascii="Arial Nova" w:hAnsi="Arial Nova" w:eastAsia="Arial Nova" w:cs="Arial Nova"/>
        </w:rPr>
        <w:t>start up</w:t>
      </w:r>
      <w:r w:rsidRPr="1B7A1638" w:rsidR="26DE8E1F">
        <w:rPr>
          <w:rFonts w:ascii="Arial Nova" w:hAnsi="Arial Nova" w:eastAsia="Arial Nova" w:cs="Arial Nova"/>
        </w:rPr>
        <w:t xml:space="preserve"> phase</w:t>
      </w:r>
      <w:r w:rsidRPr="1B7A1638" w:rsidR="002154AB">
        <w:rPr>
          <w:rFonts w:ascii="Arial Nova" w:hAnsi="Arial Nova" w:eastAsia="Arial Nova" w:cs="Arial Nova"/>
        </w:rPr>
        <w:t xml:space="preserve">. </w:t>
      </w:r>
      <w:r w:rsidRPr="1B7A1638" w:rsidR="7E462D11">
        <w:rPr>
          <w:rFonts w:ascii="Arial Nova" w:hAnsi="Arial Nova" w:eastAsia="Arial Nova" w:cs="Arial Nova"/>
        </w:rPr>
        <w:t xml:space="preserve">Leased assets are easier to budget but worse value over the long term. </w:t>
      </w:r>
    </w:p>
    <w:p w:rsidR="1B7A1638" w:rsidP="1B7A1638" w:rsidRDefault="1B7A1638" w14:paraId="09FE1D8E" w14:textId="140F6091">
      <w:pPr>
        <w:pStyle w:val="Heading2"/>
        <w:rPr>
          <w:rFonts w:ascii="Arial Nova" w:hAnsi="Arial Nova" w:eastAsia="Arial Nova" w:cs="Arial Nova"/>
          <w:color w:val="auto"/>
        </w:rPr>
      </w:pPr>
    </w:p>
    <w:p w:rsidRPr="00D166BE" w:rsidR="005045FA" w:rsidP="1B7A1638" w:rsidRDefault="005045FA" w14:paraId="60E50903" w14:textId="77777777">
      <w:pPr>
        <w:pStyle w:val="Heading2"/>
        <w:rPr>
          <w:rFonts w:ascii="Arial Nova" w:hAnsi="Arial Nova" w:eastAsia="Arial Nova" w:cs="Arial Nova"/>
          <w:color w:val="auto"/>
        </w:rPr>
      </w:pPr>
      <w:r w:rsidRPr="1B7A1638" w:rsidR="005045FA">
        <w:rPr>
          <w:rFonts w:ascii="Arial Nova" w:hAnsi="Arial Nova" w:eastAsia="Arial Nova" w:cs="Arial Nova"/>
          <w:color w:val="auto"/>
        </w:rPr>
        <w:t xml:space="preserve">Legal advice </w:t>
      </w:r>
    </w:p>
    <w:p w:rsidRPr="00D166BE" w:rsidR="00100B77" w:rsidP="1B7A1638" w:rsidRDefault="00F92C9D" w14:paraId="4F3A24BE" w14:textId="71A34713">
      <w:pPr>
        <w:tabs>
          <w:tab w:val="left" w:pos="1860"/>
        </w:tabs>
        <w:rPr>
          <w:rFonts w:ascii="Arial Nova" w:hAnsi="Arial Nova" w:eastAsia="Arial Nova" w:cs="Arial Nova"/>
          <w:lang w:val="en-US"/>
        </w:rPr>
      </w:pPr>
      <w:r w:rsidRPr="1B7A1638" w:rsidR="00F92C9D">
        <w:rPr>
          <w:rFonts w:ascii="Arial Nova" w:hAnsi="Arial Nova" w:eastAsia="Arial Nova" w:cs="Arial Nova"/>
        </w:rPr>
        <w:t xml:space="preserve">If you are set up as a non-profit you can request free legal advice from </w:t>
      </w:r>
      <w:hyperlink r:id="R6a1a9df7d8e44ac4">
        <w:r w:rsidRPr="1B7A1638" w:rsidR="005045FA">
          <w:rPr>
            <w:rStyle w:val="Hyperlink"/>
            <w:rFonts w:ascii="Arial Nova" w:hAnsi="Arial Nova" w:eastAsia="Arial Nova" w:cs="Arial Nova"/>
            <w:i w:val="1"/>
            <w:iCs w:val="1"/>
          </w:rPr>
          <w:t>TrustLaw</w:t>
        </w:r>
      </w:hyperlink>
      <w:r w:rsidRPr="1B7A1638" w:rsidR="00F92C9D">
        <w:rPr>
          <w:rFonts w:ascii="Arial Nova" w:hAnsi="Arial Nova" w:eastAsia="Arial Nova" w:cs="Arial Nova"/>
          <w:i w:val="1"/>
          <w:iCs w:val="1"/>
        </w:rPr>
        <w:t xml:space="preserve"> </w:t>
      </w:r>
      <w:r w:rsidRPr="1B7A1638" w:rsidR="362EC4E5">
        <w:rPr>
          <w:rFonts w:ascii="Arial Nova" w:hAnsi="Arial Nova" w:eastAsia="Arial Nova" w:cs="Arial Nova"/>
        </w:rPr>
        <w:t xml:space="preserve">. This can be useful for agreeing leases, contracts, or supporting with disputes. </w:t>
      </w:r>
    </w:p>
    <w:p w:rsidR="362EC4E5" w:rsidP="1B7A1638" w:rsidRDefault="362EC4E5" w14:paraId="4A7848DD" w14:textId="01E3C837">
      <w:pPr>
        <w:tabs>
          <w:tab w:val="left" w:leader="none" w:pos="1860"/>
        </w:tabs>
        <w:rPr>
          <w:rFonts w:ascii="Arial Nova" w:hAnsi="Arial Nova" w:eastAsia="Arial Nova" w:cs="Arial Nova"/>
        </w:rPr>
      </w:pPr>
      <w:r w:rsidRPr="1B7A1638" w:rsidR="362EC4E5">
        <w:rPr>
          <w:rFonts w:ascii="Arial Nova" w:hAnsi="Arial Nova" w:eastAsia="Arial Nova" w:cs="Arial Nova"/>
        </w:rPr>
        <w:t xml:space="preserve">Public and </w:t>
      </w:r>
      <w:r w:rsidRPr="1B7A1638" w:rsidR="362EC4E5">
        <w:rPr>
          <w:rFonts w:ascii="Arial Nova" w:hAnsi="Arial Nova" w:eastAsia="Arial Nova" w:cs="Arial Nova"/>
        </w:rPr>
        <w:t>employers</w:t>
      </w:r>
      <w:r w:rsidRPr="1B7A1638" w:rsidR="362EC4E5">
        <w:rPr>
          <w:rFonts w:ascii="Arial Nova" w:hAnsi="Arial Nova" w:eastAsia="Arial Nova" w:cs="Arial Nova"/>
        </w:rPr>
        <w:t xml:space="preserve"> liability insurance often comes with free basic legal guidance too, so check your insurance package.</w:t>
      </w:r>
    </w:p>
    <w:sectPr w:rsidRPr="00D166BE" w:rsidR="00100B77">
      <w:headerReference w:type="default" r:id="rId22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54e93a6a283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688" w:rsidP="00BF7E8D" w:rsidRDefault="00783688" w14:paraId="5EAADD9B" w14:textId="77777777">
      <w:pPr>
        <w:spacing w:after="0" w:line="240" w:lineRule="auto"/>
      </w:pPr>
      <w:r>
        <w:separator/>
      </w:r>
    </w:p>
  </w:endnote>
  <w:endnote w:type="continuationSeparator" w:id="0">
    <w:p w:rsidR="00783688" w:rsidP="00BF7E8D" w:rsidRDefault="00783688" w14:paraId="3202A3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maine Text">
    <w:panose1 w:val="020A0506080505060204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7A1638" w:rsidTr="1B7A1638" w14:paraId="56E8D62C">
      <w:trPr>
        <w:trHeight w:val="300"/>
      </w:trPr>
      <w:tc>
        <w:tcPr>
          <w:tcW w:w="3005" w:type="dxa"/>
          <w:tcMar/>
        </w:tcPr>
        <w:p w:rsidR="1B7A1638" w:rsidP="1B7A1638" w:rsidRDefault="1B7A1638" w14:paraId="7E9996BC" w14:textId="3FA021D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B7A1638" w:rsidP="1B7A1638" w:rsidRDefault="1B7A1638" w14:paraId="73E2618E" w14:textId="4DD975C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B7A1638" w:rsidP="1B7A1638" w:rsidRDefault="1B7A1638" w14:paraId="36EBB266" w14:textId="388FFB1B">
          <w:pPr>
            <w:pStyle w:val="Header"/>
            <w:bidi w:val="0"/>
            <w:ind w:right="-115"/>
            <w:jc w:val="right"/>
            <w:rPr>
              <w:sz w:val="16"/>
              <w:szCs w:val="16"/>
            </w:rPr>
          </w:pPr>
          <w:r w:rsidRPr="1B7A1638" w:rsidR="1B7A1638">
            <w:rPr>
              <w:sz w:val="16"/>
              <w:szCs w:val="16"/>
            </w:rPr>
            <w:t>©Growing Communities 2026</w:t>
          </w:r>
        </w:p>
      </w:tc>
    </w:tr>
  </w:tbl>
  <w:p w:rsidR="1B7A1638" w:rsidP="1B7A1638" w:rsidRDefault="1B7A1638" w14:paraId="6F6942F6" w14:textId="0C7EB59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688" w:rsidP="00BF7E8D" w:rsidRDefault="00783688" w14:paraId="3DFE815A" w14:textId="77777777">
      <w:pPr>
        <w:spacing w:after="0" w:line="240" w:lineRule="auto"/>
      </w:pPr>
      <w:r>
        <w:separator/>
      </w:r>
    </w:p>
  </w:footnote>
  <w:footnote w:type="continuationSeparator" w:id="0">
    <w:p w:rsidR="00783688" w:rsidP="00BF7E8D" w:rsidRDefault="00783688" w14:paraId="2EDFD0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F7E8D" w:rsidP="00BF7E8D" w:rsidRDefault="00BF7E8D" w14:paraId="542C328A" w14:textId="6BD9975B">
    <w:pPr>
      <w:pStyle w:val="Header"/>
      <w:jc w:val="right"/>
    </w:pPr>
    <w:r>
      <w:rPr>
        <w:noProof/>
      </w:rPr>
      <w:drawing>
        <wp:inline distT="0" distB="0" distL="0" distR="0" wp14:anchorId="15907127" wp14:editId="0FFCC114">
          <wp:extent cx="2171295" cy="857250"/>
          <wp:effectExtent l="0" t="0" r="635" b="0"/>
          <wp:docPr id="6238913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891389" name="Picture 623891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10" cy="8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be02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e14d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7840E3"/>
    <w:multiLevelType w:val="hybridMultilevel"/>
    <w:tmpl w:val="FD2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7E4A46"/>
    <w:multiLevelType w:val="hybridMultilevel"/>
    <w:tmpl w:val="4F3C4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080D24"/>
    <w:multiLevelType w:val="hybridMultilevel"/>
    <w:tmpl w:val="98A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2041199067">
    <w:abstractNumId w:val="2"/>
  </w:num>
  <w:num w:numId="2" w16cid:durableId="105660648">
    <w:abstractNumId w:val="1"/>
  </w:num>
  <w:num w:numId="3" w16cid:durableId="166750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77"/>
    <w:rsid w:val="00041EDC"/>
    <w:rsid w:val="00053E94"/>
    <w:rsid w:val="000821B0"/>
    <w:rsid w:val="000962E9"/>
    <w:rsid w:val="00100B77"/>
    <w:rsid w:val="00110383"/>
    <w:rsid w:val="00191AB0"/>
    <w:rsid w:val="002032DA"/>
    <w:rsid w:val="0021196B"/>
    <w:rsid w:val="002154AB"/>
    <w:rsid w:val="00232D8A"/>
    <w:rsid w:val="00242E0A"/>
    <w:rsid w:val="00284514"/>
    <w:rsid w:val="003D65F6"/>
    <w:rsid w:val="00421724"/>
    <w:rsid w:val="005045FA"/>
    <w:rsid w:val="00641722"/>
    <w:rsid w:val="00655656"/>
    <w:rsid w:val="0067600B"/>
    <w:rsid w:val="006A3842"/>
    <w:rsid w:val="006E00B8"/>
    <w:rsid w:val="0077663F"/>
    <w:rsid w:val="0078271F"/>
    <w:rsid w:val="00783688"/>
    <w:rsid w:val="007A4705"/>
    <w:rsid w:val="0082763D"/>
    <w:rsid w:val="009346DD"/>
    <w:rsid w:val="009C0CD7"/>
    <w:rsid w:val="009C7D66"/>
    <w:rsid w:val="00A83372"/>
    <w:rsid w:val="00AB41CC"/>
    <w:rsid w:val="00AC7ECB"/>
    <w:rsid w:val="00AD1284"/>
    <w:rsid w:val="00B14655"/>
    <w:rsid w:val="00BF7E8D"/>
    <w:rsid w:val="00C210F0"/>
    <w:rsid w:val="00C3730F"/>
    <w:rsid w:val="00C74BEB"/>
    <w:rsid w:val="00C80195"/>
    <w:rsid w:val="00C932BC"/>
    <w:rsid w:val="00CA46B6"/>
    <w:rsid w:val="00CB7F7C"/>
    <w:rsid w:val="00CE42DB"/>
    <w:rsid w:val="00CF3AB2"/>
    <w:rsid w:val="00D166BE"/>
    <w:rsid w:val="00E04383"/>
    <w:rsid w:val="00E07416"/>
    <w:rsid w:val="00E2498F"/>
    <w:rsid w:val="00EE7B32"/>
    <w:rsid w:val="00F9266E"/>
    <w:rsid w:val="00F92C9D"/>
    <w:rsid w:val="017F9927"/>
    <w:rsid w:val="0208ECFB"/>
    <w:rsid w:val="0212FEEC"/>
    <w:rsid w:val="03FD716E"/>
    <w:rsid w:val="0462CD61"/>
    <w:rsid w:val="05B4EB99"/>
    <w:rsid w:val="08F54FB9"/>
    <w:rsid w:val="09343971"/>
    <w:rsid w:val="0A28A2AB"/>
    <w:rsid w:val="0AD3F10E"/>
    <w:rsid w:val="0BB34221"/>
    <w:rsid w:val="0EB81E64"/>
    <w:rsid w:val="10863354"/>
    <w:rsid w:val="113E774A"/>
    <w:rsid w:val="116CE8FA"/>
    <w:rsid w:val="131F1C15"/>
    <w:rsid w:val="142DE0D4"/>
    <w:rsid w:val="151338D2"/>
    <w:rsid w:val="170D8BE2"/>
    <w:rsid w:val="18156362"/>
    <w:rsid w:val="1B5254E9"/>
    <w:rsid w:val="1B7A1638"/>
    <w:rsid w:val="1D14D5D3"/>
    <w:rsid w:val="1FA87680"/>
    <w:rsid w:val="203C1477"/>
    <w:rsid w:val="240A4DA1"/>
    <w:rsid w:val="2583A360"/>
    <w:rsid w:val="26DE8E1F"/>
    <w:rsid w:val="28B37210"/>
    <w:rsid w:val="29BF7E50"/>
    <w:rsid w:val="2C076A39"/>
    <w:rsid w:val="362EC4E5"/>
    <w:rsid w:val="367D2CCE"/>
    <w:rsid w:val="36AD2202"/>
    <w:rsid w:val="38E28C3B"/>
    <w:rsid w:val="3C777322"/>
    <w:rsid w:val="3DA8F8F7"/>
    <w:rsid w:val="3DE5CBC0"/>
    <w:rsid w:val="3F47EE9E"/>
    <w:rsid w:val="44E0FFE1"/>
    <w:rsid w:val="45423D30"/>
    <w:rsid w:val="46C7BE28"/>
    <w:rsid w:val="4862B255"/>
    <w:rsid w:val="486C9D3E"/>
    <w:rsid w:val="4888BE0D"/>
    <w:rsid w:val="48BC9524"/>
    <w:rsid w:val="49F15156"/>
    <w:rsid w:val="4A126EEB"/>
    <w:rsid w:val="4C491507"/>
    <w:rsid w:val="4D29EB4B"/>
    <w:rsid w:val="4E969E3F"/>
    <w:rsid w:val="511FACA8"/>
    <w:rsid w:val="524313E5"/>
    <w:rsid w:val="54017988"/>
    <w:rsid w:val="54943CAA"/>
    <w:rsid w:val="5B4C9E00"/>
    <w:rsid w:val="5C4B3C6A"/>
    <w:rsid w:val="5C718999"/>
    <w:rsid w:val="5E880E50"/>
    <w:rsid w:val="5F438592"/>
    <w:rsid w:val="5F7B384E"/>
    <w:rsid w:val="613211EA"/>
    <w:rsid w:val="617D19F4"/>
    <w:rsid w:val="62E8C504"/>
    <w:rsid w:val="633E387A"/>
    <w:rsid w:val="63690486"/>
    <w:rsid w:val="63E87A22"/>
    <w:rsid w:val="64E03240"/>
    <w:rsid w:val="66BE4EAD"/>
    <w:rsid w:val="677AB44F"/>
    <w:rsid w:val="67CCFBD0"/>
    <w:rsid w:val="6A52A0E7"/>
    <w:rsid w:val="6CCB5BD4"/>
    <w:rsid w:val="6D39951A"/>
    <w:rsid w:val="6E41EDBD"/>
    <w:rsid w:val="6FDED4D3"/>
    <w:rsid w:val="707328A4"/>
    <w:rsid w:val="758E1FB8"/>
    <w:rsid w:val="778B69D6"/>
    <w:rsid w:val="7878D056"/>
    <w:rsid w:val="7A6EA44F"/>
    <w:rsid w:val="7CD19DB5"/>
    <w:rsid w:val="7E462D11"/>
    <w:rsid w:val="7EAC0A13"/>
    <w:rsid w:val="7F7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C1910"/>
  <w15:chartTrackingRefBased/>
  <w15:docId w15:val="{AA29F0FE-E6CF-4F96-B2E7-3E2BEBC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B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0B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00B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00B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0B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0B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0B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0B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0B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0B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B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B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62E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F7E8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7E8D"/>
  </w:style>
  <w:style w:type="paragraph" w:styleId="Footer">
    <w:name w:val="footer"/>
    <w:basedOn w:val="Normal"/>
    <w:link w:val="FooterChar"/>
    <w:uiPriority w:val="99"/>
    <w:unhideWhenUsed/>
    <w:rsid w:val="00BF7E8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7E8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22" /><Relationship Type="http://schemas.openxmlformats.org/officeDocument/2006/relationships/hyperlink" Target="https://www.bl.uk/bipc/business-guides/starting-your-business-a-toolkit-for-start-ups?gad_source=1&amp;gad_campaignid=22837412141&amp;gbraid=0AAAAADNTM-0AfgNP6AYhKo0TnwVFFjeif&amp;gclid=CjwKCAjwgO7RBhBKEiwAZNP85qYOAjeuFDaVqzJygfAeL43zfVzzuNf1F4icu0wKFLui-VKFzKM3dhoCBC4QAvD_BwE" TargetMode="External" Id="R1ef5851cfea64634" /><Relationship Type="http://schemas.openxmlformats.org/officeDocument/2006/relationships/hyperlink" Target="https://www.bl.uk/bipc/business-guides/industry-guides/organic-food-industry-guide" TargetMode="External" Id="Rf82e10ac9ce640c3" /><Relationship Type="http://schemas.openxmlformats.org/officeDocument/2006/relationships/hyperlink" Target="https://www.bl.uk/bipc/business-guides/industry-guides/horticulture-industry-guide" TargetMode="External" Id="R562faa8e556f427c" /><Relationship Type="http://schemas.openxmlformats.org/officeDocument/2006/relationships/hyperlink" Target="https://betterfoodtraders.org/join-us/" TargetMode="External" Id="R76f455266dec4d9b" /><Relationship Type="http://schemas.openxmlformats.org/officeDocument/2006/relationships/hyperlink" Target="https://docs.google.com/document/d/1ikBCPTHc6btLUedUHPAcVXPAbMAB9hHRCBIlz4GZyX4/edit?usp=sharing" TargetMode="External" Id="R1ddc8bacc2124623" /><Relationship Type="http://schemas.openxmlformats.org/officeDocument/2006/relationships/hyperlink" Target="https://www.acas.org.uk/" TargetMode="External" Id="R3454eb4e182b4a06" /><Relationship Type="http://schemas.openxmlformats.org/officeDocument/2006/relationships/hyperlink" Target="https://www.gov.uk/browse/employing-people" TargetMode="External" Id="Rff560a07644042fa" /><Relationship Type="http://schemas.openxmlformats.org/officeDocument/2006/relationships/hyperlink" Target="https://radhr.org/resources/policies/" TargetMode="External" Id="R8cb4fe742899477c" /><Relationship Type="http://schemas.openxmlformats.org/officeDocument/2006/relationships/hyperlink" Target="https://www.hse.gov.uk/simple-health-safety/index.htm" TargetMode="External" Id="R83b96dcd0f19467c" /><Relationship Type="http://schemas.openxmlformats.org/officeDocument/2006/relationships/hyperlink" Target="https://www.gov.uk/food-safety-your-responsibilities" TargetMode="External" Id="Rff266924fc994d04" /><Relationship Type="http://schemas.openxmlformats.org/officeDocument/2006/relationships/hyperlink" Target="https://www.naturesave.co.uk/" TargetMode="External" Id="R56d6344d23384f6d" /><Relationship Type="http://schemas.openxmlformats.org/officeDocument/2006/relationships/hyperlink" Target="https://www.trust.org/trustlaw/" TargetMode="External" Id="R6a1a9df7d8e44ac4" /><Relationship Type="http://schemas.openxmlformats.org/officeDocument/2006/relationships/footer" Target="footer.xml" Id="R054e93a6a28347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D5284D0A00047BED42A02A0F08528" ma:contentTypeVersion="18" ma:contentTypeDescription="Create a new document." ma:contentTypeScope="" ma:versionID="a3e7c14effe1320882005cfb01f75f01">
  <xsd:schema xmlns:xsd="http://www.w3.org/2001/XMLSchema" xmlns:xs="http://www.w3.org/2001/XMLSchema" xmlns:p="http://schemas.microsoft.com/office/2006/metadata/properties" xmlns:ns3="48769afd-0d93-4e6b-8bd1-b7c5ac3bab00" xmlns:ns4="aa9d4208-d801-40ee-a0b9-ab567609e55d" targetNamespace="http://schemas.microsoft.com/office/2006/metadata/properties" ma:root="true" ma:fieldsID="a4cc1e8a896cc5815748947cd46dd2b4" ns3:_="" ns4:_="">
    <xsd:import namespace="48769afd-0d93-4e6b-8bd1-b7c5ac3bab00"/>
    <xsd:import namespace="aa9d4208-d801-40ee-a0b9-ab567609e5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69afd-0d93-4e6b-8bd1-b7c5ac3ba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4208-d801-40ee-a0b9-ab567609e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769afd-0d93-4e6b-8bd1-b7c5ac3bab00" xsi:nil="true"/>
  </documentManagement>
</p:properties>
</file>

<file path=customXml/itemProps1.xml><?xml version="1.0" encoding="utf-8"?>
<ds:datastoreItem xmlns:ds="http://schemas.openxmlformats.org/officeDocument/2006/customXml" ds:itemID="{1CD80B97-2134-443C-8E0C-84784588D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21898-4F22-47AA-ACF5-82FC5B59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69afd-0d93-4e6b-8bd1-b7c5ac3bab00"/>
    <ds:schemaRef ds:uri="aa9d4208-d801-40ee-a0b9-ab567609e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A391-CE6D-43B0-8924-811CC54CB685}">
  <ds:schemaRefs>
    <ds:schemaRef ds:uri="http://schemas.microsoft.com/office/2006/metadata/properties"/>
    <ds:schemaRef ds:uri="http://schemas.microsoft.com/office/infopath/2007/PartnerControls"/>
    <ds:schemaRef ds:uri="48769afd-0d93-4e6b-8bd1-b7c5ac3bab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Barker</dc:creator>
  <keywords/>
  <dc:description/>
  <lastModifiedBy>Katy Barker</lastModifiedBy>
  <revision>35</revision>
  <dcterms:created xsi:type="dcterms:W3CDTF">2026-06-24T09:59:00.0000000Z</dcterms:created>
  <dcterms:modified xsi:type="dcterms:W3CDTF">2026-06-29T10:49:59.1761041Z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0x010100C31D5284D0A00047BED42A02A0F08528</vt:lpwstr>
  </property>
</Properties>
</file>